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1822A0" w:rsidP="001822A0" w:rsidRDefault="001822A0" w14:paraId="6DC66268" w14:textId="77777777"/>
    <w:p w:rsidR="001822A0" w:rsidP="001822A0" w:rsidRDefault="001822A0" w14:paraId="6EBA27BD" w14:textId="77777777"/>
    <w:p w:rsidRPr="001822A0" w:rsidR="001822A0" w:rsidP="001822A0" w:rsidRDefault="001822A0" w14:paraId="76937684" w14:textId="77777777">
      <w:r w:rsidRPr="0084006C">
        <w:rPr>
          <w:rFonts w:ascii="Arial" w:hAnsi="Arial" w:cs="Arial"/>
          <w:b/>
          <w:sz w:val="28"/>
          <w:szCs w:val="40"/>
        </w:rPr>
        <w:t>KONKURRANSEGRUNNLAGETS DEL II</w:t>
      </w:r>
      <w:r>
        <w:rPr>
          <w:rFonts w:ascii="Arial" w:hAnsi="Arial" w:cs="Arial"/>
          <w:b/>
          <w:sz w:val="28"/>
          <w:szCs w:val="40"/>
        </w:rPr>
        <w:t>I - NS 840</w:t>
      </w:r>
      <w:r w:rsidR="009938FC">
        <w:rPr>
          <w:rFonts w:ascii="Arial" w:hAnsi="Arial" w:cs="Arial"/>
          <w:b/>
          <w:sz w:val="28"/>
          <w:szCs w:val="40"/>
        </w:rPr>
        <w:t>6</w:t>
      </w:r>
    </w:p>
    <w:p w:rsidR="001822A0" w:rsidP="001822A0" w:rsidRDefault="001822A0" w14:paraId="1236A5B6" w14:textId="77777777"/>
    <w:p w:rsidRPr="00F73155" w:rsidR="001822A0" w:rsidP="001822A0" w:rsidRDefault="001B3B2A" w14:paraId="557FDF0E" w14:textId="6B9CA75F">
      <w:pPr>
        <w:rPr>
          <w:rFonts w:ascii="Arial" w:hAnsi="Arial" w:cs="Arial"/>
          <w:b/>
          <w:sz w:val="28"/>
          <w:szCs w:val="40"/>
        </w:rPr>
      </w:pPr>
      <w:r w:rsidRPr="00F73155">
        <w:rPr>
          <w:rFonts w:ascii="Arial" w:hAnsi="Arial" w:cs="Arial"/>
          <w:b/>
          <w:sz w:val="28"/>
          <w:szCs w:val="40"/>
        </w:rPr>
        <w:t>Oppdraget</w:t>
      </w:r>
    </w:p>
    <w:p w:rsidR="00471AD8" w:rsidP="00471AD8" w:rsidRDefault="00471AD8" w14:paraId="73AFA15A" w14:textId="77777777">
      <w:pPr>
        <w:rPr>
          <w:rFonts w:ascii="Arial" w:hAnsi="Arial" w:cs="Arial"/>
          <w:b/>
          <w:sz w:val="28"/>
          <w:szCs w:val="40"/>
        </w:rPr>
      </w:pPr>
    </w:p>
    <w:p w:rsidR="00471AD8" w:rsidP="00471AD8" w:rsidRDefault="00471AD8" w14:paraId="33CDF70D" w14:textId="77777777">
      <w:pPr>
        <w:rPr>
          <w:rFonts w:ascii="Arial" w:hAnsi="Arial" w:cs="Arial"/>
          <w:b/>
          <w:sz w:val="28"/>
          <w:szCs w:val="40"/>
        </w:rPr>
      </w:pPr>
    </w:p>
    <w:p w:rsidRPr="00471AD8" w:rsidR="00471AD8" w:rsidP="00471AD8" w:rsidRDefault="00471AD8" w14:paraId="7F8B8336" w14:textId="77777777">
      <w:pPr>
        <w:rPr>
          <w:rFonts w:ascii="Arial" w:hAnsi="Arial" w:cs="Arial"/>
          <w:b/>
          <w:sz w:val="24"/>
          <w:szCs w:val="40"/>
        </w:rPr>
      </w:pPr>
      <w:r w:rsidRPr="00471AD8">
        <w:rPr>
          <w:rFonts w:ascii="Arial" w:hAnsi="Arial" w:cs="Arial"/>
          <w:b/>
          <w:sz w:val="24"/>
          <w:szCs w:val="40"/>
        </w:rPr>
        <w:t>INNHOLD</w:t>
      </w:r>
    </w:p>
    <w:p w:rsidR="00A20766" w:rsidP="00A20766" w:rsidRDefault="00A20766" w14:paraId="2635B87D" w14:textId="77777777"/>
    <w:p w:rsidR="00975AF4" w:rsidRDefault="00A20766" w14:paraId="5096E229" w14:textId="650BD97B">
      <w:pPr>
        <w:pStyle w:val="TOC1"/>
        <w:tabs>
          <w:tab w:val="right" w:leader="dot" w:pos="9737"/>
        </w:tabs>
        <w:rPr>
          <w:rFonts w:asciiTheme="minorHAnsi" w:hAnsiTheme="minorHAnsi" w:eastAsiaTheme="minorEastAsia" w:cstheme="minorBidi"/>
          <w:b w:val="0"/>
          <w:smallCaps w:val="0"/>
          <w:noProof/>
          <w:kern w:val="2"/>
          <w:sz w:val="24"/>
          <w:szCs w:val="24"/>
          <w14:ligatures w14:val="standardContextual"/>
        </w:rPr>
      </w:pPr>
      <w:r>
        <w:rPr>
          <w:b w:val="0"/>
          <w:smallCaps w:val="0"/>
          <w:sz w:val="18"/>
        </w:rPr>
        <w:fldChar w:fldCharType="begin"/>
      </w:r>
      <w:r>
        <w:rPr>
          <w:b w:val="0"/>
          <w:smallCaps w:val="0"/>
          <w:sz w:val="18"/>
        </w:rPr>
        <w:instrText xml:space="preserve"> TOC \o "1-3" \h \z \u </w:instrText>
      </w:r>
      <w:r>
        <w:rPr>
          <w:b w:val="0"/>
          <w:smallCaps w:val="0"/>
          <w:sz w:val="18"/>
        </w:rPr>
        <w:fldChar w:fldCharType="separate"/>
      </w:r>
      <w:hyperlink w:history="1" w:anchor="_Toc170766875">
        <w:r w:rsidRPr="0019275A" w:rsidR="00975AF4">
          <w:rPr>
            <w:rStyle w:val="Hyperlink"/>
            <w:noProof/>
          </w:rPr>
          <w:t>1 INNLEDNING</w:t>
        </w:r>
        <w:r w:rsidR="00975AF4">
          <w:rPr>
            <w:noProof/>
            <w:webHidden/>
          </w:rPr>
          <w:tab/>
        </w:r>
        <w:r w:rsidR="00975AF4">
          <w:rPr>
            <w:noProof/>
            <w:webHidden/>
          </w:rPr>
          <w:fldChar w:fldCharType="begin"/>
        </w:r>
        <w:r w:rsidR="00975AF4">
          <w:rPr>
            <w:noProof/>
            <w:webHidden/>
          </w:rPr>
          <w:instrText xml:space="preserve"> PAGEREF _Toc170766875 \h </w:instrText>
        </w:r>
        <w:r w:rsidR="00975AF4">
          <w:rPr>
            <w:noProof/>
            <w:webHidden/>
          </w:rPr>
        </w:r>
        <w:r w:rsidR="00975AF4">
          <w:rPr>
            <w:noProof/>
            <w:webHidden/>
          </w:rPr>
          <w:fldChar w:fldCharType="separate"/>
        </w:r>
        <w:r w:rsidR="00975AF4">
          <w:rPr>
            <w:noProof/>
            <w:webHidden/>
          </w:rPr>
          <w:t>3</w:t>
        </w:r>
        <w:r w:rsidR="00975AF4">
          <w:rPr>
            <w:noProof/>
            <w:webHidden/>
          </w:rPr>
          <w:fldChar w:fldCharType="end"/>
        </w:r>
      </w:hyperlink>
    </w:p>
    <w:p w:rsidR="00975AF4" w:rsidRDefault="00975AF4" w14:paraId="476F2685" w14:textId="1CB191BA">
      <w:pPr>
        <w:pStyle w:val="TOC1"/>
        <w:tabs>
          <w:tab w:val="right" w:leader="dot" w:pos="9737"/>
        </w:tabs>
        <w:rPr>
          <w:rFonts w:asciiTheme="minorHAnsi" w:hAnsiTheme="minorHAnsi" w:eastAsiaTheme="minorEastAsia" w:cstheme="minorBidi"/>
          <w:b w:val="0"/>
          <w:smallCaps w:val="0"/>
          <w:noProof/>
          <w:kern w:val="2"/>
          <w:sz w:val="24"/>
          <w:szCs w:val="24"/>
          <w14:ligatures w14:val="standardContextual"/>
        </w:rPr>
      </w:pPr>
      <w:hyperlink w:history="1" w:anchor="_Toc170766876">
        <w:r w:rsidRPr="0019275A">
          <w:rPr>
            <w:rStyle w:val="Hyperlink"/>
            <w:noProof/>
          </w:rPr>
          <w:t>2 ORIENTERING OM OPPDRAGET (KONTRAKTEN)</w:t>
        </w:r>
        <w:r>
          <w:rPr>
            <w:noProof/>
            <w:webHidden/>
          </w:rPr>
          <w:tab/>
        </w:r>
        <w:r>
          <w:rPr>
            <w:noProof/>
            <w:webHidden/>
          </w:rPr>
          <w:fldChar w:fldCharType="begin"/>
        </w:r>
        <w:r>
          <w:rPr>
            <w:noProof/>
            <w:webHidden/>
          </w:rPr>
          <w:instrText xml:space="preserve"> PAGEREF _Toc170766876 \h </w:instrText>
        </w:r>
        <w:r>
          <w:rPr>
            <w:noProof/>
            <w:webHidden/>
          </w:rPr>
        </w:r>
        <w:r>
          <w:rPr>
            <w:noProof/>
            <w:webHidden/>
          </w:rPr>
          <w:fldChar w:fldCharType="separate"/>
        </w:r>
        <w:r>
          <w:rPr>
            <w:noProof/>
            <w:webHidden/>
          </w:rPr>
          <w:t>3</w:t>
        </w:r>
        <w:r>
          <w:rPr>
            <w:noProof/>
            <w:webHidden/>
          </w:rPr>
          <w:fldChar w:fldCharType="end"/>
        </w:r>
      </w:hyperlink>
    </w:p>
    <w:p w:rsidR="00975AF4" w:rsidRDefault="00975AF4" w14:paraId="0E259E2D" w14:textId="4EEEC861">
      <w:pPr>
        <w:pStyle w:val="TOC2"/>
        <w:tabs>
          <w:tab w:val="right" w:leader="dot" w:pos="9737"/>
        </w:tabs>
        <w:rPr>
          <w:rFonts w:asciiTheme="minorHAnsi" w:hAnsiTheme="minorHAnsi" w:eastAsiaTheme="minorEastAsia" w:cstheme="minorBidi"/>
          <w:noProof/>
          <w:kern w:val="2"/>
          <w:sz w:val="24"/>
          <w:szCs w:val="24"/>
          <w14:ligatures w14:val="standardContextual"/>
        </w:rPr>
      </w:pPr>
      <w:hyperlink w:history="1" w:anchor="_Toc170766877">
        <w:r w:rsidRPr="0019275A">
          <w:rPr>
            <w:rStyle w:val="Hyperlink"/>
            <w:noProof/>
          </w:rPr>
          <w:t xml:space="preserve">2.1 Entrepriseform </w:t>
        </w:r>
        <w:r>
          <w:rPr>
            <w:noProof/>
            <w:webHidden/>
          </w:rPr>
          <w:tab/>
        </w:r>
        <w:r>
          <w:rPr>
            <w:noProof/>
            <w:webHidden/>
          </w:rPr>
          <w:fldChar w:fldCharType="begin"/>
        </w:r>
        <w:r>
          <w:rPr>
            <w:noProof/>
            <w:webHidden/>
          </w:rPr>
          <w:instrText xml:space="preserve"> PAGEREF _Toc170766877 \h </w:instrText>
        </w:r>
        <w:r>
          <w:rPr>
            <w:noProof/>
            <w:webHidden/>
          </w:rPr>
        </w:r>
        <w:r>
          <w:rPr>
            <w:noProof/>
            <w:webHidden/>
          </w:rPr>
          <w:fldChar w:fldCharType="separate"/>
        </w:r>
        <w:r>
          <w:rPr>
            <w:noProof/>
            <w:webHidden/>
          </w:rPr>
          <w:t>3</w:t>
        </w:r>
        <w:r>
          <w:rPr>
            <w:noProof/>
            <w:webHidden/>
          </w:rPr>
          <w:fldChar w:fldCharType="end"/>
        </w:r>
      </w:hyperlink>
    </w:p>
    <w:p w:rsidR="00975AF4" w:rsidRDefault="00975AF4" w14:paraId="5431E05D" w14:textId="07C28CEB">
      <w:pPr>
        <w:pStyle w:val="TOC2"/>
        <w:tabs>
          <w:tab w:val="right" w:leader="dot" w:pos="9737"/>
        </w:tabs>
        <w:rPr>
          <w:rFonts w:asciiTheme="minorHAnsi" w:hAnsiTheme="minorHAnsi" w:eastAsiaTheme="minorEastAsia" w:cstheme="minorBidi"/>
          <w:noProof/>
          <w:kern w:val="2"/>
          <w:sz w:val="24"/>
          <w:szCs w:val="24"/>
          <w14:ligatures w14:val="standardContextual"/>
        </w:rPr>
      </w:pPr>
      <w:hyperlink w:history="1" w:anchor="_Toc170766878">
        <w:r w:rsidRPr="0019275A">
          <w:rPr>
            <w:rStyle w:val="Hyperlink"/>
            <w:noProof/>
          </w:rPr>
          <w:t>2.2 Byggherrens organisasjon</w:t>
        </w:r>
        <w:r>
          <w:rPr>
            <w:noProof/>
            <w:webHidden/>
          </w:rPr>
          <w:tab/>
        </w:r>
        <w:r>
          <w:rPr>
            <w:noProof/>
            <w:webHidden/>
          </w:rPr>
          <w:fldChar w:fldCharType="begin"/>
        </w:r>
        <w:r>
          <w:rPr>
            <w:noProof/>
            <w:webHidden/>
          </w:rPr>
          <w:instrText xml:space="preserve"> PAGEREF _Toc170766878 \h </w:instrText>
        </w:r>
        <w:r>
          <w:rPr>
            <w:noProof/>
            <w:webHidden/>
          </w:rPr>
        </w:r>
        <w:r>
          <w:rPr>
            <w:noProof/>
            <w:webHidden/>
          </w:rPr>
          <w:fldChar w:fldCharType="separate"/>
        </w:r>
        <w:r>
          <w:rPr>
            <w:noProof/>
            <w:webHidden/>
          </w:rPr>
          <w:t>3</w:t>
        </w:r>
        <w:r>
          <w:rPr>
            <w:noProof/>
            <w:webHidden/>
          </w:rPr>
          <w:fldChar w:fldCharType="end"/>
        </w:r>
      </w:hyperlink>
    </w:p>
    <w:p w:rsidR="00975AF4" w:rsidRDefault="00975AF4" w14:paraId="18793C95" w14:textId="0B6D6DD4">
      <w:pPr>
        <w:pStyle w:val="TOC2"/>
        <w:tabs>
          <w:tab w:val="right" w:leader="dot" w:pos="9737"/>
        </w:tabs>
        <w:rPr>
          <w:rFonts w:asciiTheme="minorHAnsi" w:hAnsiTheme="minorHAnsi" w:eastAsiaTheme="minorEastAsia" w:cstheme="minorBidi"/>
          <w:noProof/>
          <w:kern w:val="2"/>
          <w:sz w:val="24"/>
          <w:szCs w:val="24"/>
          <w14:ligatures w14:val="standardContextual"/>
        </w:rPr>
      </w:pPr>
      <w:hyperlink w:history="1" w:anchor="_Toc170766879">
        <w:r w:rsidRPr="0019275A">
          <w:rPr>
            <w:rStyle w:val="Hyperlink"/>
            <w:noProof/>
          </w:rPr>
          <w:t>2.3 Nærmere om bygge- og anleggsarbeidet</w:t>
        </w:r>
        <w:r>
          <w:rPr>
            <w:noProof/>
            <w:webHidden/>
          </w:rPr>
          <w:tab/>
        </w:r>
        <w:r>
          <w:rPr>
            <w:noProof/>
            <w:webHidden/>
          </w:rPr>
          <w:fldChar w:fldCharType="begin"/>
        </w:r>
        <w:r>
          <w:rPr>
            <w:noProof/>
            <w:webHidden/>
          </w:rPr>
          <w:instrText xml:space="preserve"> PAGEREF _Toc170766879 \h </w:instrText>
        </w:r>
        <w:r>
          <w:rPr>
            <w:noProof/>
            <w:webHidden/>
          </w:rPr>
        </w:r>
        <w:r>
          <w:rPr>
            <w:noProof/>
            <w:webHidden/>
          </w:rPr>
          <w:fldChar w:fldCharType="separate"/>
        </w:r>
        <w:r>
          <w:rPr>
            <w:noProof/>
            <w:webHidden/>
          </w:rPr>
          <w:t>3</w:t>
        </w:r>
        <w:r>
          <w:rPr>
            <w:noProof/>
            <w:webHidden/>
          </w:rPr>
          <w:fldChar w:fldCharType="end"/>
        </w:r>
      </w:hyperlink>
    </w:p>
    <w:p w:rsidR="00975AF4" w:rsidRDefault="00975AF4" w14:paraId="7E15F013" w14:textId="09495B94">
      <w:pPr>
        <w:pStyle w:val="TOC3"/>
        <w:tabs>
          <w:tab w:val="right" w:leader="dot" w:pos="9737"/>
        </w:tabs>
        <w:rPr>
          <w:rFonts w:asciiTheme="minorHAnsi" w:hAnsiTheme="minorHAnsi" w:eastAsiaTheme="minorEastAsia" w:cstheme="minorBidi"/>
          <w:noProof/>
          <w:kern w:val="2"/>
          <w:sz w:val="24"/>
          <w:szCs w:val="24"/>
          <w14:ligatures w14:val="standardContextual"/>
        </w:rPr>
      </w:pPr>
      <w:hyperlink w:history="1" w:anchor="_Toc170766880">
        <w:r w:rsidRPr="0019275A">
          <w:rPr>
            <w:rStyle w:val="Hyperlink"/>
            <w:noProof/>
          </w:rPr>
          <w:t>2.3.1 Beskrivelse av de aktuelle bygge- og anleggsarbeidene</w:t>
        </w:r>
        <w:r>
          <w:rPr>
            <w:noProof/>
            <w:webHidden/>
          </w:rPr>
          <w:tab/>
        </w:r>
        <w:r>
          <w:rPr>
            <w:noProof/>
            <w:webHidden/>
          </w:rPr>
          <w:fldChar w:fldCharType="begin"/>
        </w:r>
        <w:r>
          <w:rPr>
            <w:noProof/>
            <w:webHidden/>
          </w:rPr>
          <w:instrText xml:space="preserve"> PAGEREF _Toc170766880 \h </w:instrText>
        </w:r>
        <w:r>
          <w:rPr>
            <w:noProof/>
            <w:webHidden/>
          </w:rPr>
        </w:r>
        <w:r>
          <w:rPr>
            <w:noProof/>
            <w:webHidden/>
          </w:rPr>
          <w:fldChar w:fldCharType="separate"/>
        </w:r>
        <w:r>
          <w:rPr>
            <w:noProof/>
            <w:webHidden/>
          </w:rPr>
          <w:t>3</w:t>
        </w:r>
        <w:r>
          <w:rPr>
            <w:noProof/>
            <w:webHidden/>
          </w:rPr>
          <w:fldChar w:fldCharType="end"/>
        </w:r>
      </w:hyperlink>
    </w:p>
    <w:p w:rsidR="00975AF4" w:rsidRDefault="00975AF4" w14:paraId="2AA801D7" w14:textId="260CB957">
      <w:pPr>
        <w:pStyle w:val="TOC3"/>
        <w:tabs>
          <w:tab w:val="right" w:leader="dot" w:pos="9737"/>
        </w:tabs>
        <w:rPr>
          <w:rFonts w:asciiTheme="minorHAnsi" w:hAnsiTheme="minorHAnsi" w:eastAsiaTheme="minorEastAsia" w:cstheme="minorBidi"/>
          <w:noProof/>
          <w:kern w:val="2"/>
          <w:sz w:val="24"/>
          <w:szCs w:val="24"/>
          <w14:ligatures w14:val="standardContextual"/>
        </w:rPr>
      </w:pPr>
      <w:hyperlink w:history="1" w:anchor="_Toc170766881">
        <w:r w:rsidRPr="0019275A">
          <w:rPr>
            <w:rStyle w:val="Hyperlink"/>
            <w:noProof/>
          </w:rPr>
          <w:t>2.3.2 Beskrivelse av opsjoner</w:t>
        </w:r>
        <w:r>
          <w:rPr>
            <w:noProof/>
            <w:webHidden/>
          </w:rPr>
          <w:tab/>
        </w:r>
        <w:r>
          <w:rPr>
            <w:noProof/>
            <w:webHidden/>
          </w:rPr>
          <w:fldChar w:fldCharType="begin"/>
        </w:r>
        <w:r>
          <w:rPr>
            <w:noProof/>
            <w:webHidden/>
          </w:rPr>
          <w:instrText xml:space="preserve"> PAGEREF _Toc170766881 \h </w:instrText>
        </w:r>
        <w:r>
          <w:rPr>
            <w:noProof/>
            <w:webHidden/>
          </w:rPr>
        </w:r>
        <w:r>
          <w:rPr>
            <w:noProof/>
            <w:webHidden/>
          </w:rPr>
          <w:fldChar w:fldCharType="separate"/>
        </w:r>
        <w:r>
          <w:rPr>
            <w:noProof/>
            <w:webHidden/>
          </w:rPr>
          <w:t>3</w:t>
        </w:r>
        <w:r>
          <w:rPr>
            <w:noProof/>
            <w:webHidden/>
          </w:rPr>
          <w:fldChar w:fldCharType="end"/>
        </w:r>
      </w:hyperlink>
    </w:p>
    <w:p w:rsidR="00975AF4" w:rsidRDefault="00975AF4" w14:paraId="0A5B4F2E" w14:textId="6B824A21">
      <w:pPr>
        <w:pStyle w:val="TOC3"/>
        <w:tabs>
          <w:tab w:val="right" w:leader="dot" w:pos="9737"/>
        </w:tabs>
        <w:rPr>
          <w:rFonts w:asciiTheme="minorHAnsi" w:hAnsiTheme="minorHAnsi" w:eastAsiaTheme="minorEastAsia" w:cstheme="minorBidi"/>
          <w:noProof/>
          <w:kern w:val="2"/>
          <w:sz w:val="24"/>
          <w:szCs w:val="24"/>
          <w14:ligatures w14:val="standardContextual"/>
        </w:rPr>
      </w:pPr>
      <w:hyperlink w:history="1" w:anchor="_Toc170766882">
        <w:r w:rsidRPr="0019275A">
          <w:rPr>
            <w:rStyle w:val="Hyperlink"/>
            <w:noProof/>
          </w:rPr>
          <w:t>2.3.3 Tomteforhold</w:t>
        </w:r>
        <w:r>
          <w:rPr>
            <w:noProof/>
            <w:webHidden/>
          </w:rPr>
          <w:tab/>
        </w:r>
        <w:r>
          <w:rPr>
            <w:noProof/>
            <w:webHidden/>
          </w:rPr>
          <w:fldChar w:fldCharType="begin"/>
        </w:r>
        <w:r>
          <w:rPr>
            <w:noProof/>
            <w:webHidden/>
          </w:rPr>
          <w:instrText xml:space="preserve"> PAGEREF _Toc170766882 \h </w:instrText>
        </w:r>
        <w:r>
          <w:rPr>
            <w:noProof/>
            <w:webHidden/>
          </w:rPr>
        </w:r>
        <w:r>
          <w:rPr>
            <w:noProof/>
            <w:webHidden/>
          </w:rPr>
          <w:fldChar w:fldCharType="separate"/>
        </w:r>
        <w:r>
          <w:rPr>
            <w:noProof/>
            <w:webHidden/>
          </w:rPr>
          <w:t>4</w:t>
        </w:r>
        <w:r>
          <w:rPr>
            <w:noProof/>
            <w:webHidden/>
          </w:rPr>
          <w:fldChar w:fldCharType="end"/>
        </w:r>
      </w:hyperlink>
    </w:p>
    <w:p w:rsidR="00975AF4" w:rsidRDefault="00975AF4" w14:paraId="6BF9426B" w14:textId="2501200B">
      <w:pPr>
        <w:pStyle w:val="TOC3"/>
        <w:tabs>
          <w:tab w:val="right" w:leader="dot" w:pos="9737"/>
        </w:tabs>
        <w:rPr>
          <w:rFonts w:asciiTheme="minorHAnsi" w:hAnsiTheme="minorHAnsi" w:eastAsiaTheme="minorEastAsia" w:cstheme="minorBidi"/>
          <w:noProof/>
          <w:kern w:val="2"/>
          <w:sz w:val="24"/>
          <w:szCs w:val="24"/>
          <w14:ligatures w14:val="standardContextual"/>
        </w:rPr>
      </w:pPr>
      <w:hyperlink w:history="1" w:anchor="_Toc170766883">
        <w:r w:rsidRPr="0019275A">
          <w:rPr>
            <w:rStyle w:val="Hyperlink"/>
            <w:noProof/>
          </w:rPr>
          <w:t>2.3.4 Status i forhold til offentlige myndigheter</w:t>
        </w:r>
        <w:r>
          <w:rPr>
            <w:noProof/>
            <w:webHidden/>
          </w:rPr>
          <w:tab/>
        </w:r>
        <w:r>
          <w:rPr>
            <w:noProof/>
            <w:webHidden/>
          </w:rPr>
          <w:fldChar w:fldCharType="begin"/>
        </w:r>
        <w:r>
          <w:rPr>
            <w:noProof/>
            <w:webHidden/>
          </w:rPr>
          <w:instrText xml:space="preserve"> PAGEREF _Toc170766883 \h </w:instrText>
        </w:r>
        <w:r>
          <w:rPr>
            <w:noProof/>
            <w:webHidden/>
          </w:rPr>
        </w:r>
        <w:r>
          <w:rPr>
            <w:noProof/>
            <w:webHidden/>
          </w:rPr>
          <w:fldChar w:fldCharType="separate"/>
        </w:r>
        <w:r>
          <w:rPr>
            <w:noProof/>
            <w:webHidden/>
          </w:rPr>
          <w:t>4</w:t>
        </w:r>
        <w:r>
          <w:rPr>
            <w:noProof/>
            <w:webHidden/>
          </w:rPr>
          <w:fldChar w:fldCharType="end"/>
        </w:r>
      </w:hyperlink>
    </w:p>
    <w:p w:rsidR="00975AF4" w:rsidRDefault="00975AF4" w14:paraId="5475F13D" w14:textId="35EC625D">
      <w:pPr>
        <w:pStyle w:val="TOC3"/>
        <w:tabs>
          <w:tab w:val="right" w:leader="dot" w:pos="9737"/>
        </w:tabs>
        <w:rPr>
          <w:rFonts w:asciiTheme="minorHAnsi" w:hAnsiTheme="minorHAnsi" w:eastAsiaTheme="minorEastAsia" w:cstheme="minorBidi"/>
          <w:noProof/>
          <w:kern w:val="2"/>
          <w:sz w:val="24"/>
          <w:szCs w:val="24"/>
          <w14:ligatures w14:val="standardContextual"/>
        </w:rPr>
      </w:pPr>
      <w:hyperlink w:history="1" w:anchor="_Toc170766884">
        <w:r w:rsidRPr="0019275A">
          <w:rPr>
            <w:rStyle w:val="Hyperlink"/>
            <w:noProof/>
          </w:rPr>
          <w:t>2.3.5 Orientering om spesielle forhold</w:t>
        </w:r>
        <w:r>
          <w:rPr>
            <w:noProof/>
            <w:webHidden/>
          </w:rPr>
          <w:tab/>
        </w:r>
        <w:r>
          <w:rPr>
            <w:noProof/>
            <w:webHidden/>
          </w:rPr>
          <w:fldChar w:fldCharType="begin"/>
        </w:r>
        <w:r>
          <w:rPr>
            <w:noProof/>
            <w:webHidden/>
          </w:rPr>
          <w:instrText xml:space="preserve"> PAGEREF _Toc170766884 \h </w:instrText>
        </w:r>
        <w:r>
          <w:rPr>
            <w:noProof/>
            <w:webHidden/>
          </w:rPr>
        </w:r>
        <w:r>
          <w:rPr>
            <w:noProof/>
            <w:webHidden/>
          </w:rPr>
          <w:fldChar w:fldCharType="separate"/>
        </w:r>
        <w:r>
          <w:rPr>
            <w:noProof/>
            <w:webHidden/>
          </w:rPr>
          <w:t>4</w:t>
        </w:r>
        <w:r>
          <w:rPr>
            <w:noProof/>
            <w:webHidden/>
          </w:rPr>
          <w:fldChar w:fldCharType="end"/>
        </w:r>
      </w:hyperlink>
    </w:p>
    <w:p w:rsidR="00975AF4" w:rsidRDefault="00975AF4" w14:paraId="4BB4A06E" w14:textId="32AFCACA">
      <w:pPr>
        <w:pStyle w:val="TOC2"/>
        <w:tabs>
          <w:tab w:val="right" w:leader="dot" w:pos="9737"/>
        </w:tabs>
        <w:rPr>
          <w:rFonts w:asciiTheme="minorHAnsi" w:hAnsiTheme="minorHAnsi" w:eastAsiaTheme="minorEastAsia" w:cstheme="minorBidi"/>
          <w:noProof/>
          <w:kern w:val="2"/>
          <w:sz w:val="24"/>
          <w:szCs w:val="24"/>
          <w14:ligatures w14:val="standardContextual"/>
        </w:rPr>
      </w:pPr>
      <w:hyperlink w:history="1" w:anchor="_Toc170766885">
        <w:r w:rsidRPr="0019275A">
          <w:rPr>
            <w:rStyle w:val="Hyperlink"/>
            <w:noProof/>
          </w:rPr>
          <w:t>2.4 Hovedaktiviteter i denne kontrakten</w:t>
        </w:r>
        <w:r>
          <w:rPr>
            <w:noProof/>
            <w:webHidden/>
          </w:rPr>
          <w:tab/>
        </w:r>
        <w:r>
          <w:rPr>
            <w:noProof/>
            <w:webHidden/>
          </w:rPr>
          <w:fldChar w:fldCharType="begin"/>
        </w:r>
        <w:r>
          <w:rPr>
            <w:noProof/>
            <w:webHidden/>
          </w:rPr>
          <w:instrText xml:space="preserve"> PAGEREF _Toc170766885 \h </w:instrText>
        </w:r>
        <w:r>
          <w:rPr>
            <w:noProof/>
            <w:webHidden/>
          </w:rPr>
        </w:r>
        <w:r>
          <w:rPr>
            <w:noProof/>
            <w:webHidden/>
          </w:rPr>
          <w:fldChar w:fldCharType="separate"/>
        </w:r>
        <w:r>
          <w:rPr>
            <w:noProof/>
            <w:webHidden/>
          </w:rPr>
          <w:t>4</w:t>
        </w:r>
        <w:r>
          <w:rPr>
            <w:noProof/>
            <w:webHidden/>
          </w:rPr>
          <w:fldChar w:fldCharType="end"/>
        </w:r>
      </w:hyperlink>
    </w:p>
    <w:p w:rsidR="00975AF4" w:rsidRDefault="00975AF4" w14:paraId="6B7B6BAF" w14:textId="4C9A050F">
      <w:pPr>
        <w:pStyle w:val="TOC3"/>
        <w:tabs>
          <w:tab w:val="right" w:leader="dot" w:pos="9737"/>
        </w:tabs>
        <w:rPr>
          <w:rFonts w:asciiTheme="minorHAnsi" w:hAnsiTheme="minorHAnsi" w:eastAsiaTheme="minorEastAsia" w:cstheme="minorBidi"/>
          <w:noProof/>
          <w:kern w:val="2"/>
          <w:sz w:val="24"/>
          <w:szCs w:val="24"/>
          <w14:ligatures w14:val="standardContextual"/>
        </w:rPr>
      </w:pPr>
      <w:hyperlink w:history="1" w:anchor="_Toc170766886">
        <w:r w:rsidRPr="0019275A">
          <w:rPr>
            <w:rStyle w:val="Hyperlink"/>
            <w:noProof/>
          </w:rPr>
          <w:t>2.4.1 Rigg og drift</w:t>
        </w:r>
        <w:r>
          <w:rPr>
            <w:noProof/>
            <w:webHidden/>
          </w:rPr>
          <w:tab/>
        </w:r>
        <w:r>
          <w:rPr>
            <w:noProof/>
            <w:webHidden/>
          </w:rPr>
          <w:fldChar w:fldCharType="begin"/>
        </w:r>
        <w:r>
          <w:rPr>
            <w:noProof/>
            <w:webHidden/>
          </w:rPr>
          <w:instrText xml:space="preserve"> PAGEREF _Toc170766886 \h </w:instrText>
        </w:r>
        <w:r>
          <w:rPr>
            <w:noProof/>
            <w:webHidden/>
          </w:rPr>
        </w:r>
        <w:r>
          <w:rPr>
            <w:noProof/>
            <w:webHidden/>
          </w:rPr>
          <w:fldChar w:fldCharType="separate"/>
        </w:r>
        <w:r>
          <w:rPr>
            <w:noProof/>
            <w:webHidden/>
          </w:rPr>
          <w:t>4</w:t>
        </w:r>
        <w:r>
          <w:rPr>
            <w:noProof/>
            <w:webHidden/>
          </w:rPr>
          <w:fldChar w:fldCharType="end"/>
        </w:r>
      </w:hyperlink>
    </w:p>
    <w:p w:rsidR="00975AF4" w:rsidRDefault="00975AF4" w14:paraId="78DEFC9A" w14:textId="2BF3391D">
      <w:pPr>
        <w:pStyle w:val="TOC3"/>
        <w:tabs>
          <w:tab w:val="right" w:leader="dot" w:pos="9737"/>
        </w:tabs>
        <w:rPr>
          <w:rFonts w:asciiTheme="minorHAnsi" w:hAnsiTheme="minorHAnsi" w:eastAsiaTheme="minorEastAsia" w:cstheme="minorBidi"/>
          <w:noProof/>
          <w:kern w:val="2"/>
          <w:sz w:val="24"/>
          <w:szCs w:val="24"/>
          <w14:ligatures w14:val="standardContextual"/>
        </w:rPr>
      </w:pPr>
      <w:hyperlink w:history="1" w:anchor="_Toc170766887">
        <w:r w:rsidRPr="0019275A">
          <w:rPr>
            <w:rStyle w:val="Hyperlink"/>
            <w:noProof/>
          </w:rPr>
          <w:t>2.4.2 Bygningsmessige arbeider</w:t>
        </w:r>
        <w:r>
          <w:rPr>
            <w:noProof/>
            <w:webHidden/>
          </w:rPr>
          <w:tab/>
        </w:r>
        <w:r>
          <w:rPr>
            <w:noProof/>
            <w:webHidden/>
          </w:rPr>
          <w:fldChar w:fldCharType="begin"/>
        </w:r>
        <w:r>
          <w:rPr>
            <w:noProof/>
            <w:webHidden/>
          </w:rPr>
          <w:instrText xml:space="preserve"> PAGEREF _Toc170766887 \h </w:instrText>
        </w:r>
        <w:r>
          <w:rPr>
            <w:noProof/>
            <w:webHidden/>
          </w:rPr>
        </w:r>
        <w:r>
          <w:rPr>
            <w:noProof/>
            <w:webHidden/>
          </w:rPr>
          <w:fldChar w:fldCharType="separate"/>
        </w:r>
        <w:r>
          <w:rPr>
            <w:noProof/>
            <w:webHidden/>
          </w:rPr>
          <w:t>4</w:t>
        </w:r>
        <w:r>
          <w:rPr>
            <w:noProof/>
            <w:webHidden/>
          </w:rPr>
          <w:fldChar w:fldCharType="end"/>
        </w:r>
      </w:hyperlink>
    </w:p>
    <w:p w:rsidR="00975AF4" w:rsidRDefault="00975AF4" w14:paraId="1D8D8CAB" w14:textId="4EF830E6">
      <w:pPr>
        <w:pStyle w:val="TOC3"/>
        <w:tabs>
          <w:tab w:val="right" w:leader="dot" w:pos="9737"/>
        </w:tabs>
        <w:rPr>
          <w:rFonts w:asciiTheme="minorHAnsi" w:hAnsiTheme="minorHAnsi" w:eastAsiaTheme="minorEastAsia" w:cstheme="minorBidi"/>
          <w:noProof/>
          <w:kern w:val="2"/>
          <w:sz w:val="24"/>
          <w:szCs w:val="24"/>
          <w14:ligatures w14:val="standardContextual"/>
        </w:rPr>
      </w:pPr>
      <w:hyperlink w:history="1" w:anchor="_Toc170766888">
        <w:r w:rsidRPr="0019275A">
          <w:rPr>
            <w:rStyle w:val="Hyperlink"/>
            <w:noProof/>
          </w:rPr>
          <w:t>2.4.3 VVS-arbeider</w:t>
        </w:r>
        <w:r>
          <w:rPr>
            <w:noProof/>
            <w:webHidden/>
          </w:rPr>
          <w:tab/>
        </w:r>
        <w:r>
          <w:rPr>
            <w:noProof/>
            <w:webHidden/>
          </w:rPr>
          <w:fldChar w:fldCharType="begin"/>
        </w:r>
        <w:r>
          <w:rPr>
            <w:noProof/>
            <w:webHidden/>
          </w:rPr>
          <w:instrText xml:space="preserve"> PAGEREF _Toc170766888 \h </w:instrText>
        </w:r>
        <w:r>
          <w:rPr>
            <w:noProof/>
            <w:webHidden/>
          </w:rPr>
        </w:r>
        <w:r>
          <w:rPr>
            <w:noProof/>
            <w:webHidden/>
          </w:rPr>
          <w:fldChar w:fldCharType="separate"/>
        </w:r>
        <w:r>
          <w:rPr>
            <w:noProof/>
            <w:webHidden/>
          </w:rPr>
          <w:t>4</w:t>
        </w:r>
        <w:r>
          <w:rPr>
            <w:noProof/>
            <w:webHidden/>
          </w:rPr>
          <w:fldChar w:fldCharType="end"/>
        </w:r>
      </w:hyperlink>
    </w:p>
    <w:p w:rsidR="00975AF4" w:rsidRDefault="00975AF4" w14:paraId="5A5A452D" w14:textId="317EE968">
      <w:pPr>
        <w:pStyle w:val="TOC3"/>
        <w:tabs>
          <w:tab w:val="right" w:leader="dot" w:pos="9737"/>
        </w:tabs>
        <w:rPr>
          <w:rFonts w:asciiTheme="minorHAnsi" w:hAnsiTheme="minorHAnsi" w:eastAsiaTheme="minorEastAsia" w:cstheme="minorBidi"/>
          <w:noProof/>
          <w:kern w:val="2"/>
          <w:sz w:val="24"/>
          <w:szCs w:val="24"/>
          <w14:ligatures w14:val="standardContextual"/>
        </w:rPr>
      </w:pPr>
      <w:hyperlink w:history="1" w:anchor="_Toc170766889">
        <w:r w:rsidRPr="0019275A">
          <w:rPr>
            <w:rStyle w:val="Hyperlink"/>
            <w:noProof/>
          </w:rPr>
          <w:t>2.4.4 Elektroarbeider</w:t>
        </w:r>
        <w:r>
          <w:rPr>
            <w:noProof/>
            <w:webHidden/>
          </w:rPr>
          <w:tab/>
        </w:r>
        <w:r>
          <w:rPr>
            <w:noProof/>
            <w:webHidden/>
          </w:rPr>
          <w:fldChar w:fldCharType="begin"/>
        </w:r>
        <w:r>
          <w:rPr>
            <w:noProof/>
            <w:webHidden/>
          </w:rPr>
          <w:instrText xml:space="preserve"> PAGEREF _Toc170766889 \h </w:instrText>
        </w:r>
        <w:r>
          <w:rPr>
            <w:noProof/>
            <w:webHidden/>
          </w:rPr>
        </w:r>
        <w:r>
          <w:rPr>
            <w:noProof/>
            <w:webHidden/>
          </w:rPr>
          <w:fldChar w:fldCharType="separate"/>
        </w:r>
        <w:r>
          <w:rPr>
            <w:noProof/>
            <w:webHidden/>
          </w:rPr>
          <w:t>4</w:t>
        </w:r>
        <w:r>
          <w:rPr>
            <w:noProof/>
            <w:webHidden/>
          </w:rPr>
          <w:fldChar w:fldCharType="end"/>
        </w:r>
      </w:hyperlink>
    </w:p>
    <w:p w:rsidR="00975AF4" w:rsidRDefault="00975AF4" w14:paraId="541CAD02" w14:textId="547D8BFA">
      <w:pPr>
        <w:pStyle w:val="TOC3"/>
        <w:tabs>
          <w:tab w:val="right" w:leader="dot" w:pos="9737"/>
        </w:tabs>
        <w:rPr>
          <w:rFonts w:asciiTheme="minorHAnsi" w:hAnsiTheme="minorHAnsi" w:eastAsiaTheme="minorEastAsia" w:cstheme="minorBidi"/>
          <w:noProof/>
          <w:kern w:val="2"/>
          <w:sz w:val="24"/>
          <w:szCs w:val="24"/>
          <w14:ligatures w14:val="standardContextual"/>
        </w:rPr>
      </w:pPr>
      <w:hyperlink w:history="1" w:anchor="_Toc170766890">
        <w:r w:rsidRPr="0019275A">
          <w:rPr>
            <w:rStyle w:val="Hyperlink"/>
            <w:noProof/>
          </w:rPr>
          <w:t>2.4.5 Tele-/dataarbeider</w:t>
        </w:r>
        <w:r>
          <w:rPr>
            <w:noProof/>
            <w:webHidden/>
          </w:rPr>
          <w:tab/>
        </w:r>
        <w:r>
          <w:rPr>
            <w:noProof/>
            <w:webHidden/>
          </w:rPr>
          <w:fldChar w:fldCharType="begin"/>
        </w:r>
        <w:r>
          <w:rPr>
            <w:noProof/>
            <w:webHidden/>
          </w:rPr>
          <w:instrText xml:space="preserve"> PAGEREF _Toc170766890 \h </w:instrText>
        </w:r>
        <w:r>
          <w:rPr>
            <w:noProof/>
            <w:webHidden/>
          </w:rPr>
        </w:r>
        <w:r>
          <w:rPr>
            <w:noProof/>
            <w:webHidden/>
          </w:rPr>
          <w:fldChar w:fldCharType="separate"/>
        </w:r>
        <w:r>
          <w:rPr>
            <w:noProof/>
            <w:webHidden/>
          </w:rPr>
          <w:t>4</w:t>
        </w:r>
        <w:r>
          <w:rPr>
            <w:noProof/>
            <w:webHidden/>
          </w:rPr>
          <w:fldChar w:fldCharType="end"/>
        </w:r>
      </w:hyperlink>
    </w:p>
    <w:p w:rsidR="00975AF4" w:rsidRDefault="00975AF4" w14:paraId="6B260183" w14:textId="78F69FE2">
      <w:pPr>
        <w:pStyle w:val="TOC3"/>
        <w:tabs>
          <w:tab w:val="right" w:leader="dot" w:pos="9737"/>
        </w:tabs>
        <w:rPr>
          <w:rFonts w:asciiTheme="minorHAnsi" w:hAnsiTheme="minorHAnsi" w:eastAsiaTheme="minorEastAsia" w:cstheme="minorBidi"/>
          <w:noProof/>
          <w:kern w:val="2"/>
          <w:sz w:val="24"/>
          <w:szCs w:val="24"/>
          <w14:ligatures w14:val="standardContextual"/>
        </w:rPr>
      </w:pPr>
      <w:hyperlink w:history="1" w:anchor="_Toc170766891">
        <w:r w:rsidRPr="0019275A">
          <w:rPr>
            <w:rStyle w:val="Hyperlink"/>
            <w:noProof/>
          </w:rPr>
          <w:t>2.4.6 Andre installasjoner (heisarbeider)</w:t>
        </w:r>
        <w:r>
          <w:rPr>
            <w:noProof/>
            <w:webHidden/>
          </w:rPr>
          <w:tab/>
        </w:r>
        <w:r>
          <w:rPr>
            <w:noProof/>
            <w:webHidden/>
          </w:rPr>
          <w:fldChar w:fldCharType="begin"/>
        </w:r>
        <w:r>
          <w:rPr>
            <w:noProof/>
            <w:webHidden/>
          </w:rPr>
          <w:instrText xml:space="preserve"> PAGEREF _Toc170766891 \h </w:instrText>
        </w:r>
        <w:r>
          <w:rPr>
            <w:noProof/>
            <w:webHidden/>
          </w:rPr>
        </w:r>
        <w:r>
          <w:rPr>
            <w:noProof/>
            <w:webHidden/>
          </w:rPr>
          <w:fldChar w:fldCharType="separate"/>
        </w:r>
        <w:r>
          <w:rPr>
            <w:noProof/>
            <w:webHidden/>
          </w:rPr>
          <w:t>4</w:t>
        </w:r>
        <w:r>
          <w:rPr>
            <w:noProof/>
            <w:webHidden/>
          </w:rPr>
          <w:fldChar w:fldCharType="end"/>
        </w:r>
      </w:hyperlink>
    </w:p>
    <w:p w:rsidR="00975AF4" w:rsidRDefault="00975AF4" w14:paraId="2C14EBFD" w14:textId="30291712">
      <w:pPr>
        <w:pStyle w:val="TOC3"/>
        <w:tabs>
          <w:tab w:val="right" w:leader="dot" w:pos="9737"/>
        </w:tabs>
        <w:rPr>
          <w:rFonts w:asciiTheme="minorHAnsi" w:hAnsiTheme="minorHAnsi" w:eastAsiaTheme="minorEastAsia" w:cstheme="minorBidi"/>
          <w:noProof/>
          <w:kern w:val="2"/>
          <w:sz w:val="24"/>
          <w:szCs w:val="24"/>
          <w14:ligatures w14:val="standardContextual"/>
        </w:rPr>
      </w:pPr>
      <w:hyperlink w:history="1" w:anchor="_Toc170766892">
        <w:r w:rsidRPr="0019275A">
          <w:rPr>
            <w:rStyle w:val="Hyperlink"/>
            <w:noProof/>
          </w:rPr>
          <w:t>2.4.7 Utenomhusarbeider</w:t>
        </w:r>
        <w:r>
          <w:rPr>
            <w:noProof/>
            <w:webHidden/>
          </w:rPr>
          <w:tab/>
        </w:r>
        <w:r>
          <w:rPr>
            <w:noProof/>
            <w:webHidden/>
          </w:rPr>
          <w:fldChar w:fldCharType="begin"/>
        </w:r>
        <w:r>
          <w:rPr>
            <w:noProof/>
            <w:webHidden/>
          </w:rPr>
          <w:instrText xml:space="preserve"> PAGEREF _Toc170766892 \h </w:instrText>
        </w:r>
        <w:r>
          <w:rPr>
            <w:noProof/>
            <w:webHidden/>
          </w:rPr>
        </w:r>
        <w:r>
          <w:rPr>
            <w:noProof/>
            <w:webHidden/>
          </w:rPr>
          <w:fldChar w:fldCharType="separate"/>
        </w:r>
        <w:r>
          <w:rPr>
            <w:noProof/>
            <w:webHidden/>
          </w:rPr>
          <w:t>4</w:t>
        </w:r>
        <w:r>
          <w:rPr>
            <w:noProof/>
            <w:webHidden/>
          </w:rPr>
          <w:fldChar w:fldCharType="end"/>
        </w:r>
      </w:hyperlink>
    </w:p>
    <w:p w:rsidR="00975AF4" w:rsidRDefault="00975AF4" w14:paraId="39AE03E1" w14:textId="1D123DC2">
      <w:pPr>
        <w:pStyle w:val="TOC2"/>
        <w:tabs>
          <w:tab w:val="right" w:leader="dot" w:pos="9737"/>
        </w:tabs>
        <w:rPr>
          <w:rFonts w:asciiTheme="minorHAnsi" w:hAnsiTheme="minorHAnsi" w:eastAsiaTheme="minorEastAsia" w:cstheme="minorBidi"/>
          <w:noProof/>
          <w:kern w:val="2"/>
          <w:sz w:val="24"/>
          <w:szCs w:val="24"/>
          <w14:ligatures w14:val="standardContextual"/>
        </w:rPr>
      </w:pPr>
      <w:hyperlink w:history="1" w:anchor="_Toc170766893">
        <w:r w:rsidRPr="0019275A">
          <w:rPr>
            <w:rStyle w:val="Hyperlink"/>
            <w:noProof/>
          </w:rPr>
          <w:t>2.5 Grensesnitt mot andre aktører</w:t>
        </w:r>
        <w:r>
          <w:rPr>
            <w:noProof/>
            <w:webHidden/>
          </w:rPr>
          <w:tab/>
        </w:r>
        <w:r>
          <w:rPr>
            <w:noProof/>
            <w:webHidden/>
          </w:rPr>
          <w:fldChar w:fldCharType="begin"/>
        </w:r>
        <w:r>
          <w:rPr>
            <w:noProof/>
            <w:webHidden/>
          </w:rPr>
          <w:instrText xml:space="preserve"> PAGEREF _Toc170766893 \h </w:instrText>
        </w:r>
        <w:r>
          <w:rPr>
            <w:noProof/>
            <w:webHidden/>
          </w:rPr>
        </w:r>
        <w:r>
          <w:rPr>
            <w:noProof/>
            <w:webHidden/>
          </w:rPr>
          <w:fldChar w:fldCharType="separate"/>
        </w:r>
        <w:r>
          <w:rPr>
            <w:noProof/>
            <w:webHidden/>
          </w:rPr>
          <w:t>4</w:t>
        </w:r>
        <w:r>
          <w:rPr>
            <w:noProof/>
            <w:webHidden/>
          </w:rPr>
          <w:fldChar w:fldCharType="end"/>
        </w:r>
      </w:hyperlink>
    </w:p>
    <w:p w:rsidR="00975AF4" w:rsidRDefault="00975AF4" w14:paraId="63D7A6B4" w14:textId="66753CFF">
      <w:pPr>
        <w:pStyle w:val="TOC2"/>
        <w:tabs>
          <w:tab w:val="right" w:leader="dot" w:pos="9737"/>
        </w:tabs>
        <w:rPr>
          <w:rFonts w:asciiTheme="minorHAnsi" w:hAnsiTheme="minorHAnsi" w:eastAsiaTheme="minorEastAsia" w:cstheme="minorBidi"/>
          <w:noProof/>
          <w:kern w:val="2"/>
          <w:sz w:val="24"/>
          <w:szCs w:val="24"/>
          <w14:ligatures w14:val="standardContextual"/>
        </w:rPr>
      </w:pPr>
      <w:hyperlink w:history="1" w:anchor="_Toc170766894">
        <w:r w:rsidRPr="0019275A">
          <w:rPr>
            <w:rStyle w:val="Hyperlink"/>
            <w:noProof/>
          </w:rPr>
          <w:t>2.6 Tiltransport og byggeplassadministrasjon</w:t>
        </w:r>
        <w:r>
          <w:rPr>
            <w:noProof/>
            <w:webHidden/>
          </w:rPr>
          <w:tab/>
        </w:r>
        <w:r>
          <w:rPr>
            <w:noProof/>
            <w:webHidden/>
          </w:rPr>
          <w:fldChar w:fldCharType="begin"/>
        </w:r>
        <w:r>
          <w:rPr>
            <w:noProof/>
            <w:webHidden/>
          </w:rPr>
          <w:instrText xml:space="preserve"> PAGEREF _Toc170766894 \h </w:instrText>
        </w:r>
        <w:r>
          <w:rPr>
            <w:noProof/>
            <w:webHidden/>
          </w:rPr>
        </w:r>
        <w:r>
          <w:rPr>
            <w:noProof/>
            <w:webHidden/>
          </w:rPr>
          <w:fldChar w:fldCharType="separate"/>
        </w:r>
        <w:r>
          <w:rPr>
            <w:noProof/>
            <w:webHidden/>
          </w:rPr>
          <w:t>4</w:t>
        </w:r>
        <w:r>
          <w:rPr>
            <w:noProof/>
            <w:webHidden/>
          </w:rPr>
          <w:fldChar w:fldCharType="end"/>
        </w:r>
      </w:hyperlink>
    </w:p>
    <w:p w:rsidR="00975AF4" w:rsidRDefault="00975AF4" w14:paraId="63232AAB" w14:textId="1F980E5E">
      <w:pPr>
        <w:pStyle w:val="TOC3"/>
        <w:tabs>
          <w:tab w:val="right" w:leader="dot" w:pos="9737"/>
        </w:tabs>
        <w:rPr>
          <w:rFonts w:asciiTheme="minorHAnsi" w:hAnsiTheme="minorHAnsi" w:eastAsiaTheme="minorEastAsia" w:cstheme="minorBidi"/>
          <w:noProof/>
          <w:kern w:val="2"/>
          <w:sz w:val="24"/>
          <w:szCs w:val="24"/>
          <w14:ligatures w14:val="standardContextual"/>
        </w:rPr>
      </w:pPr>
      <w:hyperlink w:history="1" w:anchor="_Toc170766895">
        <w:r w:rsidRPr="0019275A">
          <w:rPr>
            <w:rStyle w:val="Hyperlink"/>
            <w:noProof/>
          </w:rPr>
          <w:t>2.6.1 Tiltransport til underentreprise</w:t>
        </w:r>
        <w:r>
          <w:rPr>
            <w:noProof/>
            <w:webHidden/>
          </w:rPr>
          <w:tab/>
        </w:r>
        <w:r>
          <w:rPr>
            <w:noProof/>
            <w:webHidden/>
          </w:rPr>
          <w:fldChar w:fldCharType="begin"/>
        </w:r>
        <w:r>
          <w:rPr>
            <w:noProof/>
            <w:webHidden/>
          </w:rPr>
          <w:instrText xml:space="preserve"> PAGEREF _Toc170766895 \h </w:instrText>
        </w:r>
        <w:r>
          <w:rPr>
            <w:noProof/>
            <w:webHidden/>
          </w:rPr>
        </w:r>
        <w:r>
          <w:rPr>
            <w:noProof/>
            <w:webHidden/>
          </w:rPr>
          <w:fldChar w:fldCharType="separate"/>
        </w:r>
        <w:r>
          <w:rPr>
            <w:noProof/>
            <w:webHidden/>
          </w:rPr>
          <w:t>4</w:t>
        </w:r>
        <w:r>
          <w:rPr>
            <w:noProof/>
            <w:webHidden/>
          </w:rPr>
          <w:fldChar w:fldCharType="end"/>
        </w:r>
      </w:hyperlink>
    </w:p>
    <w:p w:rsidR="00975AF4" w:rsidRDefault="00975AF4" w14:paraId="5728D5CF" w14:textId="0B796EE4">
      <w:pPr>
        <w:pStyle w:val="TOC3"/>
        <w:tabs>
          <w:tab w:val="right" w:leader="dot" w:pos="9737"/>
        </w:tabs>
        <w:rPr>
          <w:rFonts w:asciiTheme="minorHAnsi" w:hAnsiTheme="minorHAnsi" w:eastAsiaTheme="minorEastAsia" w:cstheme="minorBidi"/>
          <w:noProof/>
          <w:kern w:val="2"/>
          <w:sz w:val="24"/>
          <w:szCs w:val="24"/>
          <w14:ligatures w14:val="standardContextual"/>
        </w:rPr>
      </w:pPr>
      <w:hyperlink w:history="1" w:anchor="_Toc170766896">
        <w:r w:rsidRPr="0019275A">
          <w:rPr>
            <w:rStyle w:val="Hyperlink"/>
            <w:noProof/>
          </w:rPr>
          <w:t>2.6.2 Byggplassadministrasjon med fremdriftskontroll av entreprenør</w:t>
        </w:r>
        <w:r>
          <w:rPr>
            <w:noProof/>
            <w:webHidden/>
          </w:rPr>
          <w:tab/>
        </w:r>
        <w:r>
          <w:rPr>
            <w:noProof/>
            <w:webHidden/>
          </w:rPr>
          <w:fldChar w:fldCharType="begin"/>
        </w:r>
        <w:r>
          <w:rPr>
            <w:noProof/>
            <w:webHidden/>
          </w:rPr>
          <w:instrText xml:space="preserve"> PAGEREF _Toc170766896 \h </w:instrText>
        </w:r>
        <w:r>
          <w:rPr>
            <w:noProof/>
            <w:webHidden/>
          </w:rPr>
        </w:r>
        <w:r>
          <w:rPr>
            <w:noProof/>
            <w:webHidden/>
          </w:rPr>
          <w:fldChar w:fldCharType="separate"/>
        </w:r>
        <w:r>
          <w:rPr>
            <w:noProof/>
            <w:webHidden/>
          </w:rPr>
          <w:t>4</w:t>
        </w:r>
        <w:r>
          <w:rPr>
            <w:noProof/>
            <w:webHidden/>
          </w:rPr>
          <w:fldChar w:fldCharType="end"/>
        </w:r>
      </w:hyperlink>
    </w:p>
    <w:p w:rsidR="00975AF4" w:rsidRDefault="00975AF4" w14:paraId="549F516C" w14:textId="4B5E35D0">
      <w:pPr>
        <w:pStyle w:val="TOC2"/>
        <w:tabs>
          <w:tab w:val="right" w:leader="dot" w:pos="9737"/>
        </w:tabs>
        <w:rPr>
          <w:rFonts w:asciiTheme="minorHAnsi" w:hAnsiTheme="minorHAnsi" w:eastAsiaTheme="minorEastAsia" w:cstheme="minorBidi"/>
          <w:noProof/>
          <w:kern w:val="2"/>
          <w:sz w:val="24"/>
          <w:szCs w:val="24"/>
          <w14:ligatures w14:val="standardContextual"/>
        </w:rPr>
      </w:pPr>
      <w:hyperlink w:history="1" w:anchor="_Toc170766897">
        <w:r w:rsidRPr="0019275A">
          <w:rPr>
            <w:rStyle w:val="Hyperlink"/>
            <w:noProof/>
          </w:rPr>
          <w:t>2.7 Mengdekontroll</w:t>
        </w:r>
        <w:r>
          <w:rPr>
            <w:noProof/>
            <w:webHidden/>
          </w:rPr>
          <w:tab/>
        </w:r>
        <w:r>
          <w:rPr>
            <w:noProof/>
            <w:webHidden/>
          </w:rPr>
          <w:fldChar w:fldCharType="begin"/>
        </w:r>
        <w:r>
          <w:rPr>
            <w:noProof/>
            <w:webHidden/>
          </w:rPr>
          <w:instrText xml:space="preserve"> PAGEREF _Toc170766897 \h </w:instrText>
        </w:r>
        <w:r>
          <w:rPr>
            <w:noProof/>
            <w:webHidden/>
          </w:rPr>
        </w:r>
        <w:r>
          <w:rPr>
            <w:noProof/>
            <w:webHidden/>
          </w:rPr>
          <w:fldChar w:fldCharType="separate"/>
        </w:r>
        <w:r>
          <w:rPr>
            <w:noProof/>
            <w:webHidden/>
          </w:rPr>
          <w:t>4</w:t>
        </w:r>
        <w:r>
          <w:rPr>
            <w:noProof/>
            <w:webHidden/>
          </w:rPr>
          <w:fldChar w:fldCharType="end"/>
        </w:r>
      </w:hyperlink>
    </w:p>
    <w:p w:rsidR="00975AF4" w:rsidRDefault="00975AF4" w14:paraId="7F03734C" w14:textId="79BE1A34">
      <w:pPr>
        <w:pStyle w:val="TOC2"/>
        <w:tabs>
          <w:tab w:val="right" w:leader="dot" w:pos="9737"/>
        </w:tabs>
        <w:rPr>
          <w:rFonts w:asciiTheme="minorHAnsi" w:hAnsiTheme="minorHAnsi" w:eastAsiaTheme="minorEastAsia" w:cstheme="minorBidi"/>
          <w:noProof/>
          <w:kern w:val="2"/>
          <w:sz w:val="24"/>
          <w:szCs w:val="24"/>
          <w14:ligatures w14:val="standardContextual"/>
        </w:rPr>
      </w:pPr>
      <w:hyperlink w:history="1" w:anchor="_Toc170766898">
        <w:r w:rsidRPr="0019275A">
          <w:rPr>
            <w:rStyle w:val="Hyperlink"/>
            <w:noProof/>
          </w:rPr>
          <w:t>2.8 Overføring av risiko for utført prosjektering – Entreprenørens plikt til å utføre nødvendig/gjenstående prosjektering</w:t>
        </w:r>
        <w:r>
          <w:rPr>
            <w:noProof/>
            <w:webHidden/>
          </w:rPr>
          <w:tab/>
        </w:r>
        <w:r>
          <w:rPr>
            <w:noProof/>
            <w:webHidden/>
          </w:rPr>
          <w:fldChar w:fldCharType="begin"/>
        </w:r>
        <w:r>
          <w:rPr>
            <w:noProof/>
            <w:webHidden/>
          </w:rPr>
          <w:instrText xml:space="preserve"> PAGEREF _Toc170766898 \h </w:instrText>
        </w:r>
        <w:r>
          <w:rPr>
            <w:noProof/>
            <w:webHidden/>
          </w:rPr>
        </w:r>
        <w:r>
          <w:rPr>
            <w:noProof/>
            <w:webHidden/>
          </w:rPr>
          <w:fldChar w:fldCharType="separate"/>
        </w:r>
        <w:r>
          <w:rPr>
            <w:noProof/>
            <w:webHidden/>
          </w:rPr>
          <w:t>5</w:t>
        </w:r>
        <w:r>
          <w:rPr>
            <w:noProof/>
            <w:webHidden/>
          </w:rPr>
          <w:fldChar w:fldCharType="end"/>
        </w:r>
      </w:hyperlink>
    </w:p>
    <w:p w:rsidR="00975AF4" w:rsidRDefault="00975AF4" w14:paraId="426B2D5C" w14:textId="2828482F">
      <w:pPr>
        <w:pStyle w:val="TOC2"/>
        <w:tabs>
          <w:tab w:val="right" w:leader="dot" w:pos="9737"/>
        </w:tabs>
        <w:rPr>
          <w:rFonts w:asciiTheme="minorHAnsi" w:hAnsiTheme="minorHAnsi" w:eastAsiaTheme="minorEastAsia" w:cstheme="minorBidi"/>
          <w:noProof/>
          <w:kern w:val="2"/>
          <w:sz w:val="24"/>
          <w:szCs w:val="24"/>
          <w14:ligatures w14:val="standardContextual"/>
        </w:rPr>
      </w:pPr>
      <w:hyperlink w:history="1" w:anchor="_Toc170766899">
        <w:r w:rsidRPr="0019275A">
          <w:rPr>
            <w:rStyle w:val="Hyperlink"/>
            <w:noProof/>
          </w:rPr>
          <w:t>2.9 Prøvedrift</w:t>
        </w:r>
        <w:r>
          <w:rPr>
            <w:noProof/>
            <w:webHidden/>
          </w:rPr>
          <w:tab/>
        </w:r>
        <w:r>
          <w:rPr>
            <w:noProof/>
            <w:webHidden/>
          </w:rPr>
          <w:fldChar w:fldCharType="begin"/>
        </w:r>
        <w:r>
          <w:rPr>
            <w:noProof/>
            <w:webHidden/>
          </w:rPr>
          <w:instrText xml:space="preserve"> PAGEREF _Toc170766899 \h </w:instrText>
        </w:r>
        <w:r>
          <w:rPr>
            <w:noProof/>
            <w:webHidden/>
          </w:rPr>
        </w:r>
        <w:r>
          <w:rPr>
            <w:noProof/>
            <w:webHidden/>
          </w:rPr>
          <w:fldChar w:fldCharType="separate"/>
        </w:r>
        <w:r>
          <w:rPr>
            <w:noProof/>
            <w:webHidden/>
          </w:rPr>
          <w:t>5</w:t>
        </w:r>
        <w:r>
          <w:rPr>
            <w:noProof/>
            <w:webHidden/>
          </w:rPr>
          <w:fldChar w:fldCharType="end"/>
        </w:r>
      </w:hyperlink>
    </w:p>
    <w:p w:rsidR="00975AF4" w:rsidRDefault="00975AF4" w14:paraId="24B7FAEA" w14:textId="2D33A83E">
      <w:pPr>
        <w:pStyle w:val="TOC2"/>
        <w:tabs>
          <w:tab w:val="right" w:leader="dot" w:pos="9737"/>
        </w:tabs>
        <w:rPr>
          <w:rFonts w:asciiTheme="minorHAnsi" w:hAnsiTheme="minorHAnsi" w:eastAsiaTheme="minorEastAsia" w:cstheme="minorBidi"/>
          <w:noProof/>
          <w:kern w:val="2"/>
          <w:sz w:val="24"/>
          <w:szCs w:val="24"/>
          <w14:ligatures w14:val="standardContextual"/>
        </w:rPr>
      </w:pPr>
      <w:hyperlink w:history="1" w:anchor="_Toc170766900">
        <w:r w:rsidRPr="0019275A">
          <w:rPr>
            <w:rStyle w:val="Hyperlink"/>
            <w:noProof/>
          </w:rPr>
          <w:t>2.10 Lærlingklausul</w:t>
        </w:r>
        <w:r>
          <w:rPr>
            <w:noProof/>
            <w:webHidden/>
          </w:rPr>
          <w:tab/>
        </w:r>
        <w:r>
          <w:rPr>
            <w:noProof/>
            <w:webHidden/>
          </w:rPr>
          <w:fldChar w:fldCharType="begin"/>
        </w:r>
        <w:r>
          <w:rPr>
            <w:noProof/>
            <w:webHidden/>
          </w:rPr>
          <w:instrText xml:space="preserve"> PAGEREF _Toc170766900 \h </w:instrText>
        </w:r>
        <w:r>
          <w:rPr>
            <w:noProof/>
            <w:webHidden/>
          </w:rPr>
        </w:r>
        <w:r>
          <w:rPr>
            <w:noProof/>
            <w:webHidden/>
          </w:rPr>
          <w:fldChar w:fldCharType="separate"/>
        </w:r>
        <w:r>
          <w:rPr>
            <w:noProof/>
            <w:webHidden/>
          </w:rPr>
          <w:t>5</w:t>
        </w:r>
        <w:r>
          <w:rPr>
            <w:noProof/>
            <w:webHidden/>
          </w:rPr>
          <w:fldChar w:fldCharType="end"/>
        </w:r>
      </w:hyperlink>
    </w:p>
    <w:p w:rsidR="00975AF4" w:rsidRDefault="00975AF4" w14:paraId="4121AA57" w14:textId="35031A1D">
      <w:pPr>
        <w:pStyle w:val="TOC1"/>
        <w:tabs>
          <w:tab w:val="right" w:leader="dot" w:pos="9737"/>
        </w:tabs>
        <w:rPr>
          <w:rFonts w:asciiTheme="minorHAnsi" w:hAnsiTheme="minorHAnsi" w:eastAsiaTheme="minorEastAsia" w:cstheme="minorBidi"/>
          <w:b w:val="0"/>
          <w:smallCaps w:val="0"/>
          <w:noProof/>
          <w:kern w:val="2"/>
          <w:sz w:val="24"/>
          <w:szCs w:val="24"/>
          <w14:ligatures w14:val="standardContextual"/>
        </w:rPr>
      </w:pPr>
      <w:hyperlink w:history="1" w:anchor="_Toc170766901">
        <w:r w:rsidRPr="0019275A">
          <w:rPr>
            <w:rStyle w:val="Hyperlink"/>
            <w:noProof/>
          </w:rPr>
          <w:t>3 FREMDRIFT OG TIDSFRISTER</w:t>
        </w:r>
        <w:r>
          <w:rPr>
            <w:noProof/>
            <w:webHidden/>
          </w:rPr>
          <w:tab/>
        </w:r>
        <w:r>
          <w:rPr>
            <w:noProof/>
            <w:webHidden/>
          </w:rPr>
          <w:fldChar w:fldCharType="begin"/>
        </w:r>
        <w:r>
          <w:rPr>
            <w:noProof/>
            <w:webHidden/>
          </w:rPr>
          <w:instrText xml:space="preserve"> PAGEREF _Toc170766901 \h </w:instrText>
        </w:r>
        <w:r>
          <w:rPr>
            <w:noProof/>
            <w:webHidden/>
          </w:rPr>
        </w:r>
        <w:r>
          <w:rPr>
            <w:noProof/>
            <w:webHidden/>
          </w:rPr>
          <w:fldChar w:fldCharType="separate"/>
        </w:r>
        <w:r>
          <w:rPr>
            <w:noProof/>
            <w:webHidden/>
          </w:rPr>
          <w:t>5</w:t>
        </w:r>
        <w:r>
          <w:rPr>
            <w:noProof/>
            <w:webHidden/>
          </w:rPr>
          <w:fldChar w:fldCharType="end"/>
        </w:r>
      </w:hyperlink>
    </w:p>
    <w:p w:rsidR="00975AF4" w:rsidRDefault="00975AF4" w14:paraId="4390A273" w14:textId="13B8CB61">
      <w:pPr>
        <w:pStyle w:val="TOC1"/>
        <w:tabs>
          <w:tab w:val="right" w:leader="dot" w:pos="9737"/>
        </w:tabs>
        <w:rPr>
          <w:rFonts w:asciiTheme="minorHAnsi" w:hAnsiTheme="minorHAnsi" w:eastAsiaTheme="minorEastAsia" w:cstheme="minorBidi"/>
          <w:b w:val="0"/>
          <w:smallCaps w:val="0"/>
          <w:noProof/>
          <w:kern w:val="2"/>
          <w:sz w:val="24"/>
          <w:szCs w:val="24"/>
          <w14:ligatures w14:val="standardContextual"/>
        </w:rPr>
      </w:pPr>
      <w:hyperlink w:history="1" w:anchor="_Toc170766902">
        <w:r w:rsidRPr="0019275A">
          <w:rPr>
            <w:rStyle w:val="Hyperlink"/>
            <w:noProof/>
          </w:rPr>
          <w:t>4 Sikkerhet, helse og arbeidsmiljø (SHA)</w:t>
        </w:r>
        <w:r>
          <w:rPr>
            <w:noProof/>
            <w:webHidden/>
          </w:rPr>
          <w:tab/>
        </w:r>
        <w:r>
          <w:rPr>
            <w:noProof/>
            <w:webHidden/>
          </w:rPr>
          <w:fldChar w:fldCharType="begin"/>
        </w:r>
        <w:r>
          <w:rPr>
            <w:noProof/>
            <w:webHidden/>
          </w:rPr>
          <w:instrText xml:space="preserve"> PAGEREF _Toc170766902 \h </w:instrText>
        </w:r>
        <w:r>
          <w:rPr>
            <w:noProof/>
            <w:webHidden/>
          </w:rPr>
        </w:r>
        <w:r>
          <w:rPr>
            <w:noProof/>
            <w:webHidden/>
          </w:rPr>
          <w:fldChar w:fldCharType="separate"/>
        </w:r>
        <w:r>
          <w:rPr>
            <w:noProof/>
            <w:webHidden/>
          </w:rPr>
          <w:t>6</w:t>
        </w:r>
        <w:r>
          <w:rPr>
            <w:noProof/>
            <w:webHidden/>
          </w:rPr>
          <w:fldChar w:fldCharType="end"/>
        </w:r>
      </w:hyperlink>
    </w:p>
    <w:p w:rsidR="00975AF4" w:rsidRDefault="00975AF4" w14:paraId="1EB4DD43" w14:textId="2225B922">
      <w:pPr>
        <w:pStyle w:val="TOC2"/>
        <w:tabs>
          <w:tab w:val="right" w:leader="dot" w:pos="9737"/>
        </w:tabs>
        <w:rPr>
          <w:rFonts w:asciiTheme="minorHAnsi" w:hAnsiTheme="minorHAnsi" w:eastAsiaTheme="minorEastAsia" w:cstheme="minorBidi"/>
          <w:noProof/>
          <w:kern w:val="2"/>
          <w:sz w:val="24"/>
          <w:szCs w:val="24"/>
          <w14:ligatures w14:val="standardContextual"/>
        </w:rPr>
      </w:pPr>
      <w:hyperlink w:history="1" w:anchor="_Toc170766903">
        <w:r w:rsidRPr="0019275A">
          <w:rPr>
            <w:rStyle w:val="Hyperlink"/>
            <w:noProof/>
          </w:rPr>
          <w:t>4.1 Prosjekter omfattet av byggherreforskriften</w:t>
        </w:r>
        <w:r>
          <w:rPr>
            <w:noProof/>
            <w:webHidden/>
          </w:rPr>
          <w:tab/>
        </w:r>
        <w:r>
          <w:rPr>
            <w:noProof/>
            <w:webHidden/>
          </w:rPr>
          <w:fldChar w:fldCharType="begin"/>
        </w:r>
        <w:r>
          <w:rPr>
            <w:noProof/>
            <w:webHidden/>
          </w:rPr>
          <w:instrText xml:space="preserve"> PAGEREF _Toc170766903 \h </w:instrText>
        </w:r>
        <w:r>
          <w:rPr>
            <w:noProof/>
            <w:webHidden/>
          </w:rPr>
        </w:r>
        <w:r>
          <w:rPr>
            <w:noProof/>
            <w:webHidden/>
          </w:rPr>
          <w:fldChar w:fldCharType="separate"/>
        </w:r>
        <w:r>
          <w:rPr>
            <w:noProof/>
            <w:webHidden/>
          </w:rPr>
          <w:t>6</w:t>
        </w:r>
        <w:r>
          <w:rPr>
            <w:noProof/>
            <w:webHidden/>
          </w:rPr>
          <w:fldChar w:fldCharType="end"/>
        </w:r>
      </w:hyperlink>
    </w:p>
    <w:p w:rsidR="00975AF4" w:rsidRDefault="00975AF4" w14:paraId="1B9911C2" w14:textId="3497532F">
      <w:pPr>
        <w:pStyle w:val="TOC2"/>
        <w:tabs>
          <w:tab w:val="right" w:leader="dot" w:pos="9737"/>
        </w:tabs>
        <w:rPr>
          <w:rFonts w:asciiTheme="minorHAnsi" w:hAnsiTheme="minorHAnsi" w:eastAsiaTheme="minorEastAsia" w:cstheme="minorBidi"/>
          <w:noProof/>
          <w:kern w:val="2"/>
          <w:sz w:val="24"/>
          <w:szCs w:val="24"/>
          <w14:ligatures w14:val="standardContextual"/>
        </w:rPr>
      </w:pPr>
      <w:hyperlink w:history="1" w:anchor="_Toc170766904">
        <w:r w:rsidRPr="0019275A">
          <w:rPr>
            <w:rStyle w:val="Hyperlink"/>
            <w:noProof/>
          </w:rPr>
          <w:t>4.2 Sikring av og på byggeplassen</w:t>
        </w:r>
        <w:r>
          <w:rPr>
            <w:noProof/>
            <w:webHidden/>
          </w:rPr>
          <w:tab/>
        </w:r>
        <w:r>
          <w:rPr>
            <w:noProof/>
            <w:webHidden/>
          </w:rPr>
          <w:fldChar w:fldCharType="begin"/>
        </w:r>
        <w:r>
          <w:rPr>
            <w:noProof/>
            <w:webHidden/>
          </w:rPr>
          <w:instrText xml:space="preserve"> PAGEREF _Toc170766904 \h </w:instrText>
        </w:r>
        <w:r>
          <w:rPr>
            <w:noProof/>
            <w:webHidden/>
          </w:rPr>
        </w:r>
        <w:r>
          <w:rPr>
            <w:noProof/>
            <w:webHidden/>
          </w:rPr>
          <w:fldChar w:fldCharType="separate"/>
        </w:r>
        <w:r>
          <w:rPr>
            <w:noProof/>
            <w:webHidden/>
          </w:rPr>
          <w:t>6</w:t>
        </w:r>
        <w:r>
          <w:rPr>
            <w:noProof/>
            <w:webHidden/>
          </w:rPr>
          <w:fldChar w:fldCharType="end"/>
        </w:r>
      </w:hyperlink>
    </w:p>
    <w:p w:rsidR="00975AF4" w:rsidRDefault="00975AF4" w14:paraId="5A4AFEB7" w14:textId="1B0D3FC4">
      <w:pPr>
        <w:pStyle w:val="TOC2"/>
        <w:tabs>
          <w:tab w:val="right" w:leader="dot" w:pos="9737"/>
        </w:tabs>
        <w:rPr>
          <w:rFonts w:asciiTheme="minorHAnsi" w:hAnsiTheme="minorHAnsi" w:eastAsiaTheme="minorEastAsia" w:cstheme="minorBidi"/>
          <w:noProof/>
          <w:kern w:val="2"/>
          <w:sz w:val="24"/>
          <w:szCs w:val="24"/>
          <w14:ligatures w14:val="standardContextual"/>
        </w:rPr>
      </w:pPr>
      <w:hyperlink w:history="1" w:anchor="_Toc170766905">
        <w:r w:rsidRPr="0019275A">
          <w:rPr>
            <w:rStyle w:val="Hyperlink"/>
            <w:noProof/>
          </w:rPr>
          <w:t>4.3 Føring av oversiktslister</w:t>
        </w:r>
        <w:r>
          <w:rPr>
            <w:noProof/>
            <w:webHidden/>
          </w:rPr>
          <w:tab/>
        </w:r>
        <w:r>
          <w:rPr>
            <w:noProof/>
            <w:webHidden/>
          </w:rPr>
          <w:fldChar w:fldCharType="begin"/>
        </w:r>
        <w:r>
          <w:rPr>
            <w:noProof/>
            <w:webHidden/>
          </w:rPr>
          <w:instrText xml:space="preserve"> PAGEREF _Toc170766905 \h </w:instrText>
        </w:r>
        <w:r>
          <w:rPr>
            <w:noProof/>
            <w:webHidden/>
          </w:rPr>
        </w:r>
        <w:r>
          <w:rPr>
            <w:noProof/>
            <w:webHidden/>
          </w:rPr>
          <w:fldChar w:fldCharType="separate"/>
        </w:r>
        <w:r>
          <w:rPr>
            <w:noProof/>
            <w:webHidden/>
          </w:rPr>
          <w:t>6</w:t>
        </w:r>
        <w:r>
          <w:rPr>
            <w:noProof/>
            <w:webHidden/>
          </w:rPr>
          <w:fldChar w:fldCharType="end"/>
        </w:r>
      </w:hyperlink>
    </w:p>
    <w:p w:rsidR="00975AF4" w:rsidRDefault="00975AF4" w14:paraId="0A1A9803" w14:textId="40DE1250">
      <w:pPr>
        <w:pStyle w:val="TOC2"/>
        <w:tabs>
          <w:tab w:val="right" w:leader="dot" w:pos="9737"/>
        </w:tabs>
        <w:rPr>
          <w:rFonts w:asciiTheme="minorHAnsi" w:hAnsiTheme="minorHAnsi" w:eastAsiaTheme="minorEastAsia" w:cstheme="minorBidi"/>
          <w:noProof/>
          <w:kern w:val="2"/>
          <w:sz w:val="24"/>
          <w:szCs w:val="24"/>
          <w14:ligatures w14:val="standardContextual"/>
        </w:rPr>
      </w:pPr>
      <w:hyperlink w:history="1" w:anchor="_Toc170766906">
        <w:r w:rsidRPr="0019275A">
          <w:rPr>
            <w:rStyle w:val="Hyperlink"/>
            <w:noProof/>
          </w:rPr>
          <w:t>4.4 HMS-kort</w:t>
        </w:r>
        <w:r>
          <w:rPr>
            <w:noProof/>
            <w:webHidden/>
          </w:rPr>
          <w:tab/>
        </w:r>
        <w:r>
          <w:rPr>
            <w:noProof/>
            <w:webHidden/>
          </w:rPr>
          <w:fldChar w:fldCharType="begin"/>
        </w:r>
        <w:r>
          <w:rPr>
            <w:noProof/>
            <w:webHidden/>
          </w:rPr>
          <w:instrText xml:space="preserve"> PAGEREF _Toc170766906 \h </w:instrText>
        </w:r>
        <w:r>
          <w:rPr>
            <w:noProof/>
            <w:webHidden/>
          </w:rPr>
        </w:r>
        <w:r>
          <w:rPr>
            <w:noProof/>
            <w:webHidden/>
          </w:rPr>
          <w:fldChar w:fldCharType="separate"/>
        </w:r>
        <w:r>
          <w:rPr>
            <w:noProof/>
            <w:webHidden/>
          </w:rPr>
          <w:t>8</w:t>
        </w:r>
        <w:r>
          <w:rPr>
            <w:noProof/>
            <w:webHidden/>
          </w:rPr>
          <w:fldChar w:fldCharType="end"/>
        </w:r>
      </w:hyperlink>
    </w:p>
    <w:p w:rsidR="00975AF4" w:rsidRDefault="00975AF4" w14:paraId="39466349" w14:textId="7A065144">
      <w:pPr>
        <w:pStyle w:val="TOC2"/>
        <w:tabs>
          <w:tab w:val="right" w:leader="dot" w:pos="9737"/>
        </w:tabs>
        <w:rPr>
          <w:rFonts w:asciiTheme="minorHAnsi" w:hAnsiTheme="minorHAnsi" w:eastAsiaTheme="minorEastAsia" w:cstheme="minorBidi"/>
          <w:noProof/>
          <w:kern w:val="2"/>
          <w:sz w:val="24"/>
          <w:szCs w:val="24"/>
          <w14:ligatures w14:val="standardContextual"/>
        </w:rPr>
      </w:pPr>
      <w:hyperlink w:history="1" w:anchor="_Toc170766907">
        <w:r w:rsidRPr="0019275A">
          <w:rPr>
            <w:rStyle w:val="Hyperlink"/>
            <w:noProof/>
          </w:rPr>
          <w:t>4.5 Opplæring</w:t>
        </w:r>
        <w:r>
          <w:rPr>
            <w:noProof/>
            <w:webHidden/>
          </w:rPr>
          <w:tab/>
        </w:r>
        <w:r>
          <w:rPr>
            <w:noProof/>
            <w:webHidden/>
          </w:rPr>
          <w:fldChar w:fldCharType="begin"/>
        </w:r>
        <w:r>
          <w:rPr>
            <w:noProof/>
            <w:webHidden/>
          </w:rPr>
          <w:instrText xml:space="preserve"> PAGEREF _Toc170766907 \h </w:instrText>
        </w:r>
        <w:r>
          <w:rPr>
            <w:noProof/>
            <w:webHidden/>
          </w:rPr>
        </w:r>
        <w:r>
          <w:rPr>
            <w:noProof/>
            <w:webHidden/>
          </w:rPr>
          <w:fldChar w:fldCharType="separate"/>
        </w:r>
        <w:r>
          <w:rPr>
            <w:noProof/>
            <w:webHidden/>
          </w:rPr>
          <w:t>8</w:t>
        </w:r>
        <w:r>
          <w:rPr>
            <w:noProof/>
            <w:webHidden/>
          </w:rPr>
          <w:fldChar w:fldCharType="end"/>
        </w:r>
      </w:hyperlink>
    </w:p>
    <w:p w:rsidR="00975AF4" w:rsidRDefault="00975AF4" w14:paraId="5C5BCA33" w14:textId="3C588AB5">
      <w:pPr>
        <w:pStyle w:val="TOC2"/>
        <w:tabs>
          <w:tab w:val="right" w:leader="dot" w:pos="9737"/>
        </w:tabs>
        <w:rPr>
          <w:rFonts w:asciiTheme="minorHAnsi" w:hAnsiTheme="minorHAnsi" w:eastAsiaTheme="minorEastAsia" w:cstheme="minorBidi"/>
          <w:noProof/>
          <w:kern w:val="2"/>
          <w:sz w:val="24"/>
          <w:szCs w:val="24"/>
          <w14:ligatures w14:val="standardContextual"/>
        </w:rPr>
      </w:pPr>
      <w:hyperlink w:history="1" w:anchor="_Toc170766908">
        <w:r w:rsidRPr="0019275A">
          <w:rPr>
            <w:rStyle w:val="Hyperlink"/>
            <w:noProof/>
          </w:rPr>
          <w:t>4.6 Språkkrav</w:t>
        </w:r>
        <w:r>
          <w:rPr>
            <w:noProof/>
            <w:webHidden/>
          </w:rPr>
          <w:tab/>
        </w:r>
        <w:r>
          <w:rPr>
            <w:noProof/>
            <w:webHidden/>
          </w:rPr>
          <w:fldChar w:fldCharType="begin"/>
        </w:r>
        <w:r>
          <w:rPr>
            <w:noProof/>
            <w:webHidden/>
          </w:rPr>
          <w:instrText xml:space="preserve"> PAGEREF _Toc170766908 \h </w:instrText>
        </w:r>
        <w:r>
          <w:rPr>
            <w:noProof/>
            <w:webHidden/>
          </w:rPr>
        </w:r>
        <w:r>
          <w:rPr>
            <w:noProof/>
            <w:webHidden/>
          </w:rPr>
          <w:fldChar w:fldCharType="separate"/>
        </w:r>
        <w:r>
          <w:rPr>
            <w:noProof/>
            <w:webHidden/>
          </w:rPr>
          <w:t>8</w:t>
        </w:r>
        <w:r>
          <w:rPr>
            <w:noProof/>
            <w:webHidden/>
          </w:rPr>
          <w:fldChar w:fldCharType="end"/>
        </w:r>
      </w:hyperlink>
    </w:p>
    <w:p w:rsidR="00975AF4" w:rsidRDefault="00975AF4" w14:paraId="4868E8D5" w14:textId="22C86840">
      <w:pPr>
        <w:pStyle w:val="TOC2"/>
        <w:tabs>
          <w:tab w:val="right" w:leader="dot" w:pos="9737"/>
        </w:tabs>
        <w:rPr>
          <w:rFonts w:asciiTheme="minorHAnsi" w:hAnsiTheme="minorHAnsi" w:eastAsiaTheme="minorEastAsia" w:cstheme="minorBidi"/>
          <w:noProof/>
          <w:kern w:val="2"/>
          <w:sz w:val="24"/>
          <w:szCs w:val="24"/>
          <w14:ligatures w14:val="standardContextual"/>
        </w:rPr>
      </w:pPr>
      <w:hyperlink w:history="1" w:anchor="_Toc170766909">
        <w:r w:rsidRPr="0019275A">
          <w:rPr>
            <w:rStyle w:val="Hyperlink"/>
            <w:noProof/>
          </w:rPr>
          <w:t>4.7 Verneutstyr</w:t>
        </w:r>
        <w:r>
          <w:rPr>
            <w:noProof/>
            <w:webHidden/>
          </w:rPr>
          <w:tab/>
        </w:r>
        <w:r>
          <w:rPr>
            <w:noProof/>
            <w:webHidden/>
          </w:rPr>
          <w:fldChar w:fldCharType="begin"/>
        </w:r>
        <w:r>
          <w:rPr>
            <w:noProof/>
            <w:webHidden/>
          </w:rPr>
          <w:instrText xml:space="preserve"> PAGEREF _Toc170766909 \h </w:instrText>
        </w:r>
        <w:r>
          <w:rPr>
            <w:noProof/>
            <w:webHidden/>
          </w:rPr>
        </w:r>
        <w:r>
          <w:rPr>
            <w:noProof/>
            <w:webHidden/>
          </w:rPr>
          <w:fldChar w:fldCharType="separate"/>
        </w:r>
        <w:r>
          <w:rPr>
            <w:noProof/>
            <w:webHidden/>
          </w:rPr>
          <w:t>8</w:t>
        </w:r>
        <w:r>
          <w:rPr>
            <w:noProof/>
            <w:webHidden/>
          </w:rPr>
          <w:fldChar w:fldCharType="end"/>
        </w:r>
      </w:hyperlink>
    </w:p>
    <w:p w:rsidR="00975AF4" w:rsidRDefault="00975AF4" w14:paraId="7BB91934" w14:textId="1E5F1B1B">
      <w:pPr>
        <w:pStyle w:val="TOC1"/>
        <w:tabs>
          <w:tab w:val="right" w:leader="dot" w:pos="9737"/>
        </w:tabs>
        <w:rPr>
          <w:rFonts w:asciiTheme="minorHAnsi" w:hAnsiTheme="minorHAnsi" w:eastAsiaTheme="minorEastAsia" w:cstheme="minorBidi"/>
          <w:b w:val="0"/>
          <w:smallCaps w:val="0"/>
          <w:noProof/>
          <w:kern w:val="2"/>
          <w:sz w:val="24"/>
          <w:szCs w:val="24"/>
          <w14:ligatures w14:val="standardContextual"/>
        </w:rPr>
      </w:pPr>
      <w:hyperlink w:history="1" w:anchor="_Toc170766910">
        <w:r w:rsidRPr="0019275A">
          <w:rPr>
            <w:rStyle w:val="Hyperlink"/>
            <w:noProof/>
          </w:rPr>
          <w:t>5 YTRE MILJØ</w:t>
        </w:r>
        <w:r>
          <w:rPr>
            <w:noProof/>
            <w:webHidden/>
          </w:rPr>
          <w:tab/>
        </w:r>
        <w:r>
          <w:rPr>
            <w:noProof/>
            <w:webHidden/>
          </w:rPr>
          <w:fldChar w:fldCharType="begin"/>
        </w:r>
        <w:r>
          <w:rPr>
            <w:noProof/>
            <w:webHidden/>
          </w:rPr>
          <w:instrText xml:space="preserve"> PAGEREF _Toc170766910 \h </w:instrText>
        </w:r>
        <w:r>
          <w:rPr>
            <w:noProof/>
            <w:webHidden/>
          </w:rPr>
        </w:r>
        <w:r>
          <w:rPr>
            <w:noProof/>
            <w:webHidden/>
          </w:rPr>
          <w:fldChar w:fldCharType="separate"/>
        </w:r>
        <w:r>
          <w:rPr>
            <w:noProof/>
            <w:webHidden/>
          </w:rPr>
          <w:t>8</w:t>
        </w:r>
        <w:r>
          <w:rPr>
            <w:noProof/>
            <w:webHidden/>
          </w:rPr>
          <w:fldChar w:fldCharType="end"/>
        </w:r>
      </w:hyperlink>
    </w:p>
    <w:p w:rsidR="00975AF4" w:rsidRDefault="00975AF4" w14:paraId="0708DA54" w14:textId="04656486">
      <w:pPr>
        <w:pStyle w:val="TOC2"/>
        <w:tabs>
          <w:tab w:val="right" w:leader="dot" w:pos="9737"/>
        </w:tabs>
        <w:rPr>
          <w:rFonts w:asciiTheme="minorHAnsi" w:hAnsiTheme="minorHAnsi" w:eastAsiaTheme="minorEastAsia" w:cstheme="minorBidi"/>
          <w:noProof/>
          <w:kern w:val="2"/>
          <w:sz w:val="24"/>
          <w:szCs w:val="24"/>
          <w14:ligatures w14:val="standardContextual"/>
        </w:rPr>
      </w:pPr>
      <w:hyperlink w:history="1" w:anchor="_Toc170766911">
        <w:r w:rsidRPr="0019275A">
          <w:rPr>
            <w:rStyle w:val="Hyperlink"/>
            <w:noProof/>
          </w:rPr>
          <w:t>5.1 Ansvar og myndighet</w:t>
        </w:r>
        <w:r>
          <w:rPr>
            <w:noProof/>
            <w:webHidden/>
          </w:rPr>
          <w:tab/>
        </w:r>
        <w:r>
          <w:rPr>
            <w:noProof/>
            <w:webHidden/>
          </w:rPr>
          <w:fldChar w:fldCharType="begin"/>
        </w:r>
        <w:r>
          <w:rPr>
            <w:noProof/>
            <w:webHidden/>
          </w:rPr>
          <w:instrText xml:space="preserve"> PAGEREF _Toc170766911 \h </w:instrText>
        </w:r>
        <w:r>
          <w:rPr>
            <w:noProof/>
            <w:webHidden/>
          </w:rPr>
        </w:r>
        <w:r>
          <w:rPr>
            <w:noProof/>
            <w:webHidden/>
          </w:rPr>
          <w:fldChar w:fldCharType="separate"/>
        </w:r>
        <w:r>
          <w:rPr>
            <w:noProof/>
            <w:webHidden/>
          </w:rPr>
          <w:t>8</w:t>
        </w:r>
        <w:r>
          <w:rPr>
            <w:noProof/>
            <w:webHidden/>
          </w:rPr>
          <w:fldChar w:fldCharType="end"/>
        </w:r>
      </w:hyperlink>
    </w:p>
    <w:p w:rsidR="00975AF4" w:rsidRDefault="00975AF4" w14:paraId="79AC747F" w14:textId="498C3BE1">
      <w:pPr>
        <w:pStyle w:val="TOC3"/>
        <w:tabs>
          <w:tab w:val="right" w:leader="dot" w:pos="9737"/>
        </w:tabs>
        <w:rPr>
          <w:rFonts w:asciiTheme="minorHAnsi" w:hAnsiTheme="minorHAnsi" w:eastAsiaTheme="minorEastAsia" w:cstheme="minorBidi"/>
          <w:noProof/>
          <w:kern w:val="2"/>
          <w:sz w:val="24"/>
          <w:szCs w:val="24"/>
          <w14:ligatures w14:val="standardContextual"/>
        </w:rPr>
      </w:pPr>
      <w:hyperlink w:history="1" w:anchor="_Toc170766912">
        <w:r w:rsidRPr="0019275A">
          <w:rPr>
            <w:rStyle w:val="Hyperlink"/>
            <w:noProof/>
          </w:rPr>
          <w:t>5.1.1 Prosjektering</w:t>
        </w:r>
        <w:r>
          <w:rPr>
            <w:noProof/>
            <w:webHidden/>
          </w:rPr>
          <w:tab/>
        </w:r>
        <w:r>
          <w:rPr>
            <w:noProof/>
            <w:webHidden/>
          </w:rPr>
          <w:fldChar w:fldCharType="begin"/>
        </w:r>
        <w:r>
          <w:rPr>
            <w:noProof/>
            <w:webHidden/>
          </w:rPr>
          <w:instrText xml:space="preserve"> PAGEREF _Toc170766912 \h </w:instrText>
        </w:r>
        <w:r>
          <w:rPr>
            <w:noProof/>
            <w:webHidden/>
          </w:rPr>
        </w:r>
        <w:r>
          <w:rPr>
            <w:noProof/>
            <w:webHidden/>
          </w:rPr>
          <w:fldChar w:fldCharType="separate"/>
        </w:r>
        <w:r>
          <w:rPr>
            <w:noProof/>
            <w:webHidden/>
          </w:rPr>
          <w:t>8</w:t>
        </w:r>
        <w:r>
          <w:rPr>
            <w:noProof/>
            <w:webHidden/>
          </w:rPr>
          <w:fldChar w:fldCharType="end"/>
        </w:r>
      </w:hyperlink>
    </w:p>
    <w:p w:rsidR="00975AF4" w:rsidRDefault="00975AF4" w14:paraId="67FE1DE0" w14:textId="6FF49A00">
      <w:pPr>
        <w:pStyle w:val="TOC3"/>
        <w:tabs>
          <w:tab w:val="right" w:leader="dot" w:pos="9737"/>
        </w:tabs>
        <w:rPr>
          <w:rFonts w:asciiTheme="minorHAnsi" w:hAnsiTheme="minorHAnsi" w:eastAsiaTheme="minorEastAsia" w:cstheme="minorBidi"/>
          <w:noProof/>
          <w:kern w:val="2"/>
          <w:sz w:val="24"/>
          <w:szCs w:val="24"/>
          <w14:ligatures w14:val="standardContextual"/>
        </w:rPr>
      </w:pPr>
      <w:hyperlink w:history="1" w:anchor="_Toc170766913">
        <w:r w:rsidRPr="0019275A">
          <w:rPr>
            <w:rStyle w:val="Hyperlink"/>
            <w:noProof/>
          </w:rPr>
          <w:t>5.1.2 Gjennomføring</w:t>
        </w:r>
        <w:r>
          <w:rPr>
            <w:noProof/>
            <w:webHidden/>
          </w:rPr>
          <w:tab/>
        </w:r>
        <w:r>
          <w:rPr>
            <w:noProof/>
            <w:webHidden/>
          </w:rPr>
          <w:fldChar w:fldCharType="begin"/>
        </w:r>
        <w:r>
          <w:rPr>
            <w:noProof/>
            <w:webHidden/>
          </w:rPr>
          <w:instrText xml:space="preserve"> PAGEREF _Toc170766913 \h </w:instrText>
        </w:r>
        <w:r>
          <w:rPr>
            <w:noProof/>
            <w:webHidden/>
          </w:rPr>
        </w:r>
        <w:r>
          <w:rPr>
            <w:noProof/>
            <w:webHidden/>
          </w:rPr>
          <w:fldChar w:fldCharType="separate"/>
        </w:r>
        <w:r>
          <w:rPr>
            <w:noProof/>
            <w:webHidden/>
          </w:rPr>
          <w:t>8</w:t>
        </w:r>
        <w:r>
          <w:rPr>
            <w:noProof/>
            <w:webHidden/>
          </w:rPr>
          <w:fldChar w:fldCharType="end"/>
        </w:r>
      </w:hyperlink>
    </w:p>
    <w:p w:rsidR="00975AF4" w:rsidRDefault="00975AF4" w14:paraId="1ACD1064" w14:textId="7FC5BF1F">
      <w:pPr>
        <w:pStyle w:val="TOC1"/>
        <w:tabs>
          <w:tab w:val="right" w:leader="dot" w:pos="9737"/>
        </w:tabs>
        <w:rPr>
          <w:rFonts w:asciiTheme="minorHAnsi" w:hAnsiTheme="minorHAnsi" w:eastAsiaTheme="minorEastAsia" w:cstheme="minorBidi"/>
          <w:b w:val="0"/>
          <w:smallCaps w:val="0"/>
          <w:noProof/>
          <w:kern w:val="2"/>
          <w:sz w:val="24"/>
          <w:szCs w:val="24"/>
          <w14:ligatures w14:val="standardContextual"/>
        </w:rPr>
      </w:pPr>
      <w:hyperlink w:history="1" w:anchor="_Toc170766914">
        <w:r w:rsidRPr="0019275A">
          <w:rPr>
            <w:rStyle w:val="Hyperlink"/>
            <w:noProof/>
          </w:rPr>
          <w:t>6 FDVU-dokumentasjon</w:t>
        </w:r>
        <w:r>
          <w:rPr>
            <w:noProof/>
            <w:webHidden/>
          </w:rPr>
          <w:tab/>
        </w:r>
        <w:r>
          <w:rPr>
            <w:noProof/>
            <w:webHidden/>
          </w:rPr>
          <w:fldChar w:fldCharType="begin"/>
        </w:r>
        <w:r>
          <w:rPr>
            <w:noProof/>
            <w:webHidden/>
          </w:rPr>
          <w:instrText xml:space="preserve"> PAGEREF _Toc170766914 \h </w:instrText>
        </w:r>
        <w:r>
          <w:rPr>
            <w:noProof/>
            <w:webHidden/>
          </w:rPr>
        </w:r>
        <w:r>
          <w:rPr>
            <w:noProof/>
            <w:webHidden/>
          </w:rPr>
          <w:fldChar w:fldCharType="separate"/>
        </w:r>
        <w:r>
          <w:rPr>
            <w:noProof/>
            <w:webHidden/>
          </w:rPr>
          <w:t>9</w:t>
        </w:r>
        <w:r>
          <w:rPr>
            <w:noProof/>
            <w:webHidden/>
          </w:rPr>
          <w:fldChar w:fldCharType="end"/>
        </w:r>
      </w:hyperlink>
    </w:p>
    <w:p w:rsidR="00975AF4" w:rsidRDefault="00975AF4" w14:paraId="47FA8307" w14:textId="3BE039F6">
      <w:pPr>
        <w:pStyle w:val="TOC1"/>
        <w:tabs>
          <w:tab w:val="right" w:leader="dot" w:pos="9737"/>
        </w:tabs>
        <w:rPr>
          <w:rFonts w:asciiTheme="minorHAnsi" w:hAnsiTheme="minorHAnsi" w:eastAsiaTheme="minorEastAsia" w:cstheme="minorBidi"/>
          <w:b w:val="0"/>
          <w:smallCaps w:val="0"/>
          <w:noProof/>
          <w:kern w:val="2"/>
          <w:sz w:val="24"/>
          <w:szCs w:val="24"/>
          <w14:ligatures w14:val="standardContextual"/>
        </w:rPr>
      </w:pPr>
      <w:hyperlink w:history="1" w:anchor="_Toc170766915">
        <w:r w:rsidRPr="0019275A">
          <w:rPr>
            <w:rStyle w:val="Hyperlink"/>
            <w:noProof/>
          </w:rPr>
          <w:t>7 Kvalitet</w:t>
        </w:r>
        <w:r>
          <w:rPr>
            <w:noProof/>
            <w:webHidden/>
          </w:rPr>
          <w:tab/>
        </w:r>
        <w:r>
          <w:rPr>
            <w:noProof/>
            <w:webHidden/>
          </w:rPr>
          <w:fldChar w:fldCharType="begin"/>
        </w:r>
        <w:r>
          <w:rPr>
            <w:noProof/>
            <w:webHidden/>
          </w:rPr>
          <w:instrText xml:space="preserve"> PAGEREF _Toc170766915 \h </w:instrText>
        </w:r>
        <w:r>
          <w:rPr>
            <w:noProof/>
            <w:webHidden/>
          </w:rPr>
        </w:r>
        <w:r>
          <w:rPr>
            <w:noProof/>
            <w:webHidden/>
          </w:rPr>
          <w:fldChar w:fldCharType="separate"/>
        </w:r>
        <w:r>
          <w:rPr>
            <w:noProof/>
            <w:webHidden/>
          </w:rPr>
          <w:t>9</w:t>
        </w:r>
        <w:r>
          <w:rPr>
            <w:noProof/>
            <w:webHidden/>
          </w:rPr>
          <w:fldChar w:fldCharType="end"/>
        </w:r>
      </w:hyperlink>
    </w:p>
    <w:p w:rsidR="00975AF4" w:rsidRDefault="00975AF4" w14:paraId="70816DF2" w14:textId="2195465E">
      <w:pPr>
        <w:pStyle w:val="TOC2"/>
        <w:tabs>
          <w:tab w:val="right" w:leader="dot" w:pos="9737"/>
        </w:tabs>
        <w:rPr>
          <w:rFonts w:asciiTheme="minorHAnsi" w:hAnsiTheme="minorHAnsi" w:eastAsiaTheme="minorEastAsia" w:cstheme="minorBidi"/>
          <w:noProof/>
          <w:kern w:val="2"/>
          <w:sz w:val="24"/>
          <w:szCs w:val="24"/>
          <w14:ligatures w14:val="standardContextual"/>
        </w:rPr>
      </w:pPr>
      <w:hyperlink w:history="1" w:anchor="_Toc170766916">
        <w:r w:rsidRPr="0019275A">
          <w:rPr>
            <w:rStyle w:val="Hyperlink"/>
            <w:noProof/>
          </w:rPr>
          <w:t>7.1 Kvalitetsplan</w:t>
        </w:r>
        <w:r>
          <w:rPr>
            <w:noProof/>
            <w:webHidden/>
          </w:rPr>
          <w:tab/>
        </w:r>
        <w:r>
          <w:rPr>
            <w:noProof/>
            <w:webHidden/>
          </w:rPr>
          <w:fldChar w:fldCharType="begin"/>
        </w:r>
        <w:r>
          <w:rPr>
            <w:noProof/>
            <w:webHidden/>
          </w:rPr>
          <w:instrText xml:space="preserve"> PAGEREF _Toc170766916 \h </w:instrText>
        </w:r>
        <w:r>
          <w:rPr>
            <w:noProof/>
            <w:webHidden/>
          </w:rPr>
        </w:r>
        <w:r>
          <w:rPr>
            <w:noProof/>
            <w:webHidden/>
          </w:rPr>
          <w:fldChar w:fldCharType="separate"/>
        </w:r>
        <w:r>
          <w:rPr>
            <w:noProof/>
            <w:webHidden/>
          </w:rPr>
          <w:t>9</w:t>
        </w:r>
        <w:r>
          <w:rPr>
            <w:noProof/>
            <w:webHidden/>
          </w:rPr>
          <w:fldChar w:fldCharType="end"/>
        </w:r>
      </w:hyperlink>
    </w:p>
    <w:p w:rsidR="00975AF4" w:rsidRDefault="00975AF4" w14:paraId="3063C4EA" w14:textId="0A5ED4BD">
      <w:pPr>
        <w:pStyle w:val="TOC2"/>
        <w:tabs>
          <w:tab w:val="right" w:leader="dot" w:pos="9737"/>
        </w:tabs>
        <w:rPr>
          <w:rFonts w:asciiTheme="minorHAnsi" w:hAnsiTheme="minorHAnsi" w:eastAsiaTheme="minorEastAsia" w:cstheme="minorBidi"/>
          <w:noProof/>
          <w:kern w:val="2"/>
          <w:sz w:val="24"/>
          <w:szCs w:val="24"/>
          <w14:ligatures w14:val="standardContextual"/>
        </w:rPr>
      </w:pPr>
      <w:hyperlink w:history="1" w:anchor="_Toc170766917">
        <w:r w:rsidRPr="0019275A">
          <w:rPr>
            <w:rStyle w:val="Hyperlink"/>
            <w:noProof/>
          </w:rPr>
          <w:t>7.2 Kontrollplan</w:t>
        </w:r>
        <w:r>
          <w:rPr>
            <w:noProof/>
            <w:webHidden/>
          </w:rPr>
          <w:tab/>
        </w:r>
        <w:r>
          <w:rPr>
            <w:noProof/>
            <w:webHidden/>
          </w:rPr>
          <w:fldChar w:fldCharType="begin"/>
        </w:r>
        <w:r>
          <w:rPr>
            <w:noProof/>
            <w:webHidden/>
          </w:rPr>
          <w:instrText xml:space="preserve"> PAGEREF _Toc170766917 \h </w:instrText>
        </w:r>
        <w:r>
          <w:rPr>
            <w:noProof/>
            <w:webHidden/>
          </w:rPr>
        </w:r>
        <w:r>
          <w:rPr>
            <w:noProof/>
            <w:webHidden/>
          </w:rPr>
          <w:fldChar w:fldCharType="separate"/>
        </w:r>
        <w:r>
          <w:rPr>
            <w:noProof/>
            <w:webHidden/>
          </w:rPr>
          <w:t>9</w:t>
        </w:r>
        <w:r>
          <w:rPr>
            <w:noProof/>
            <w:webHidden/>
          </w:rPr>
          <w:fldChar w:fldCharType="end"/>
        </w:r>
      </w:hyperlink>
    </w:p>
    <w:p w:rsidR="00975AF4" w:rsidRDefault="00975AF4" w14:paraId="7E862357" w14:textId="5C96847A">
      <w:pPr>
        <w:pStyle w:val="TOC1"/>
        <w:tabs>
          <w:tab w:val="right" w:leader="dot" w:pos="9737"/>
        </w:tabs>
        <w:rPr>
          <w:rFonts w:asciiTheme="minorHAnsi" w:hAnsiTheme="minorHAnsi" w:eastAsiaTheme="minorEastAsia" w:cstheme="minorBidi"/>
          <w:b w:val="0"/>
          <w:smallCaps w:val="0"/>
          <w:noProof/>
          <w:kern w:val="2"/>
          <w:sz w:val="24"/>
          <w:szCs w:val="24"/>
          <w14:ligatures w14:val="standardContextual"/>
        </w:rPr>
      </w:pPr>
      <w:hyperlink w:history="1" w:anchor="_Toc170766918">
        <w:r w:rsidRPr="0019275A">
          <w:rPr>
            <w:rStyle w:val="Hyperlink"/>
            <w:noProof/>
          </w:rPr>
          <w:t xml:space="preserve">8 Fremdriftsstyring </w:t>
        </w:r>
        <w:r>
          <w:rPr>
            <w:noProof/>
            <w:webHidden/>
          </w:rPr>
          <w:tab/>
        </w:r>
        <w:r>
          <w:rPr>
            <w:noProof/>
            <w:webHidden/>
          </w:rPr>
          <w:fldChar w:fldCharType="begin"/>
        </w:r>
        <w:r>
          <w:rPr>
            <w:noProof/>
            <w:webHidden/>
          </w:rPr>
          <w:instrText xml:space="preserve"> PAGEREF _Toc170766918 \h </w:instrText>
        </w:r>
        <w:r>
          <w:rPr>
            <w:noProof/>
            <w:webHidden/>
          </w:rPr>
        </w:r>
        <w:r>
          <w:rPr>
            <w:noProof/>
            <w:webHidden/>
          </w:rPr>
          <w:fldChar w:fldCharType="separate"/>
        </w:r>
        <w:r>
          <w:rPr>
            <w:noProof/>
            <w:webHidden/>
          </w:rPr>
          <w:t>10</w:t>
        </w:r>
        <w:r>
          <w:rPr>
            <w:noProof/>
            <w:webHidden/>
          </w:rPr>
          <w:fldChar w:fldCharType="end"/>
        </w:r>
      </w:hyperlink>
    </w:p>
    <w:p w:rsidR="00975AF4" w:rsidRDefault="00975AF4" w14:paraId="7B06B4BE" w14:textId="0B3A6A16">
      <w:pPr>
        <w:pStyle w:val="TOC2"/>
        <w:tabs>
          <w:tab w:val="right" w:leader="dot" w:pos="9737"/>
        </w:tabs>
        <w:rPr>
          <w:rFonts w:asciiTheme="minorHAnsi" w:hAnsiTheme="minorHAnsi" w:eastAsiaTheme="minorEastAsia" w:cstheme="minorBidi"/>
          <w:noProof/>
          <w:kern w:val="2"/>
          <w:sz w:val="24"/>
          <w:szCs w:val="24"/>
          <w14:ligatures w14:val="standardContextual"/>
        </w:rPr>
      </w:pPr>
      <w:hyperlink w:history="1" w:anchor="_Toc170766919">
        <w:r w:rsidRPr="0019275A">
          <w:rPr>
            <w:rStyle w:val="Hyperlink"/>
            <w:noProof/>
          </w:rPr>
          <w:t>8.1</w:t>
        </w:r>
        <w:r w:rsidRPr="0019275A">
          <w:rPr>
            <w:rStyle w:val="Hyperlink"/>
            <w:noProof/>
            <w:lang w:eastAsia="en-US"/>
          </w:rPr>
          <w:t xml:space="preserve"> Fremdriftsplan</w:t>
        </w:r>
        <w:r>
          <w:rPr>
            <w:noProof/>
            <w:webHidden/>
          </w:rPr>
          <w:tab/>
        </w:r>
        <w:r>
          <w:rPr>
            <w:noProof/>
            <w:webHidden/>
          </w:rPr>
          <w:fldChar w:fldCharType="begin"/>
        </w:r>
        <w:r>
          <w:rPr>
            <w:noProof/>
            <w:webHidden/>
          </w:rPr>
          <w:instrText xml:space="preserve"> PAGEREF _Toc170766919 \h </w:instrText>
        </w:r>
        <w:r>
          <w:rPr>
            <w:noProof/>
            <w:webHidden/>
          </w:rPr>
        </w:r>
        <w:r>
          <w:rPr>
            <w:noProof/>
            <w:webHidden/>
          </w:rPr>
          <w:fldChar w:fldCharType="separate"/>
        </w:r>
        <w:r>
          <w:rPr>
            <w:noProof/>
            <w:webHidden/>
          </w:rPr>
          <w:t>10</w:t>
        </w:r>
        <w:r>
          <w:rPr>
            <w:noProof/>
            <w:webHidden/>
          </w:rPr>
          <w:fldChar w:fldCharType="end"/>
        </w:r>
      </w:hyperlink>
    </w:p>
    <w:p w:rsidR="00975AF4" w:rsidRDefault="00975AF4" w14:paraId="4B50CBD8" w14:textId="063EA923">
      <w:pPr>
        <w:pStyle w:val="TOC2"/>
        <w:tabs>
          <w:tab w:val="right" w:leader="dot" w:pos="9737"/>
        </w:tabs>
        <w:rPr>
          <w:rFonts w:asciiTheme="minorHAnsi" w:hAnsiTheme="minorHAnsi" w:eastAsiaTheme="minorEastAsia" w:cstheme="minorBidi"/>
          <w:noProof/>
          <w:kern w:val="2"/>
          <w:sz w:val="24"/>
          <w:szCs w:val="24"/>
          <w14:ligatures w14:val="standardContextual"/>
        </w:rPr>
      </w:pPr>
      <w:hyperlink w:history="1" w:anchor="_Toc170766920">
        <w:r w:rsidRPr="0019275A">
          <w:rPr>
            <w:rStyle w:val="Hyperlink"/>
            <w:noProof/>
          </w:rPr>
          <w:t>8.2 Krav til format på fremdriftsplan</w:t>
        </w:r>
        <w:r>
          <w:rPr>
            <w:noProof/>
            <w:webHidden/>
          </w:rPr>
          <w:tab/>
        </w:r>
        <w:r>
          <w:rPr>
            <w:noProof/>
            <w:webHidden/>
          </w:rPr>
          <w:fldChar w:fldCharType="begin"/>
        </w:r>
        <w:r>
          <w:rPr>
            <w:noProof/>
            <w:webHidden/>
          </w:rPr>
          <w:instrText xml:space="preserve"> PAGEREF _Toc170766920 \h </w:instrText>
        </w:r>
        <w:r>
          <w:rPr>
            <w:noProof/>
            <w:webHidden/>
          </w:rPr>
        </w:r>
        <w:r>
          <w:rPr>
            <w:noProof/>
            <w:webHidden/>
          </w:rPr>
          <w:fldChar w:fldCharType="separate"/>
        </w:r>
        <w:r>
          <w:rPr>
            <w:noProof/>
            <w:webHidden/>
          </w:rPr>
          <w:t>10</w:t>
        </w:r>
        <w:r>
          <w:rPr>
            <w:noProof/>
            <w:webHidden/>
          </w:rPr>
          <w:fldChar w:fldCharType="end"/>
        </w:r>
      </w:hyperlink>
    </w:p>
    <w:p w:rsidR="00975AF4" w:rsidRDefault="00975AF4" w14:paraId="75A8E9D1" w14:textId="4B0ED373">
      <w:pPr>
        <w:pStyle w:val="TOC1"/>
        <w:tabs>
          <w:tab w:val="right" w:leader="dot" w:pos="9737"/>
        </w:tabs>
        <w:rPr>
          <w:rFonts w:asciiTheme="minorHAnsi" w:hAnsiTheme="minorHAnsi" w:eastAsiaTheme="minorEastAsia" w:cstheme="minorBidi"/>
          <w:b w:val="0"/>
          <w:smallCaps w:val="0"/>
          <w:noProof/>
          <w:kern w:val="2"/>
          <w:sz w:val="24"/>
          <w:szCs w:val="24"/>
          <w14:ligatures w14:val="standardContextual"/>
        </w:rPr>
      </w:pPr>
      <w:hyperlink w:history="1" w:anchor="_Toc170766921">
        <w:r w:rsidRPr="0019275A">
          <w:rPr>
            <w:rStyle w:val="Hyperlink"/>
            <w:noProof/>
          </w:rPr>
          <w:t xml:space="preserve">9 Møter </w:t>
        </w:r>
        <w:r>
          <w:rPr>
            <w:noProof/>
            <w:webHidden/>
          </w:rPr>
          <w:tab/>
        </w:r>
        <w:r>
          <w:rPr>
            <w:noProof/>
            <w:webHidden/>
          </w:rPr>
          <w:fldChar w:fldCharType="begin"/>
        </w:r>
        <w:r>
          <w:rPr>
            <w:noProof/>
            <w:webHidden/>
          </w:rPr>
          <w:instrText xml:space="preserve"> PAGEREF _Toc170766921 \h </w:instrText>
        </w:r>
        <w:r>
          <w:rPr>
            <w:noProof/>
            <w:webHidden/>
          </w:rPr>
        </w:r>
        <w:r>
          <w:rPr>
            <w:noProof/>
            <w:webHidden/>
          </w:rPr>
          <w:fldChar w:fldCharType="separate"/>
        </w:r>
        <w:r>
          <w:rPr>
            <w:noProof/>
            <w:webHidden/>
          </w:rPr>
          <w:t>10</w:t>
        </w:r>
        <w:r>
          <w:rPr>
            <w:noProof/>
            <w:webHidden/>
          </w:rPr>
          <w:fldChar w:fldCharType="end"/>
        </w:r>
      </w:hyperlink>
    </w:p>
    <w:p w:rsidR="00975AF4" w:rsidRDefault="00975AF4" w14:paraId="6C1EFAA6" w14:textId="0009F271">
      <w:pPr>
        <w:pStyle w:val="TOC1"/>
        <w:tabs>
          <w:tab w:val="right" w:leader="dot" w:pos="9737"/>
        </w:tabs>
        <w:rPr>
          <w:rFonts w:asciiTheme="minorHAnsi" w:hAnsiTheme="minorHAnsi" w:eastAsiaTheme="minorEastAsia" w:cstheme="minorBidi"/>
          <w:b w:val="0"/>
          <w:smallCaps w:val="0"/>
          <w:noProof/>
          <w:kern w:val="2"/>
          <w:sz w:val="24"/>
          <w:szCs w:val="24"/>
          <w14:ligatures w14:val="standardContextual"/>
        </w:rPr>
      </w:pPr>
      <w:hyperlink w:history="1" w:anchor="_Toc170766922">
        <w:r w:rsidRPr="0019275A">
          <w:rPr>
            <w:rStyle w:val="Hyperlink"/>
            <w:noProof/>
            <w:lang w:eastAsia="en-US"/>
          </w:rPr>
          <w:t>10 Fakturering (NS 8406 punkt 23)</w:t>
        </w:r>
        <w:r>
          <w:rPr>
            <w:noProof/>
            <w:webHidden/>
          </w:rPr>
          <w:tab/>
        </w:r>
        <w:r>
          <w:rPr>
            <w:noProof/>
            <w:webHidden/>
          </w:rPr>
          <w:fldChar w:fldCharType="begin"/>
        </w:r>
        <w:r>
          <w:rPr>
            <w:noProof/>
            <w:webHidden/>
          </w:rPr>
          <w:instrText xml:space="preserve"> PAGEREF _Toc170766922 \h </w:instrText>
        </w:r>
        <w:r>
          <w:rPr>
            <w:noProof/>
            <w:webHidden/>
          </w:rPr>
        </w:r>
        <w:r>
          <w:rPr>
            <w:noProof/>
            <w:webHidden/>
          </w:rPr>
          <w:fldChar w:fldCharType="separate"/>
        </w:r>
        <w:r>
          <w:rPr>
            <w:noProof/>
            <w:webHidden/>
          </w:rPr>
          <w:t>11</w:t>
        </w:r>
        <w:r>
          <w:rPr>
            <w:noProof/>
            <w:webHidden/>
          </w:rPr>
          <w:fldChar w:fldCharType="end"/>
        </w:r>
      </w:hyperlink>
    </w:p>
    <w:p w:rsidR="00975AF4" w:rsidRDefault="00975AF4" w14:paraId="7B8298BA" w14:textId="37D733FA">
      <w:pPr>
        <w:pStyle w:val="TOC2"/>
        <w:tabs>
          <w:tab w:val="right" w:leader="dot" w:pos="9737"/>
        </w:tabs>
        <w:rPr>
          <w:rFonts w:asciiTheme="minorHAnsi" w:hAnsiTheme="minorHAnsi" w:eastAsiaTheme="minorEastAsia" w:cstheme="minorBidi"/>
          <w:noProof/>
          <w:kern w:val="2"/>
          <w:sz w:val="24"/>
          <w:szCs w:val="24"/>
          <w14:ligatures w14:val="standardContextual"/>
        </w:rPr>
      </w:pPr>
      <w:hyperlink w:history="1" w:anchor="_Toc170766923">
        <w:r w:rsidRPr="0019275A">
          <w:rPr>
            <w:rStyle w:val="Hyperlink"/>
            <w:noProof/>
          </w:rPr>
          <w:t>10.1 Generelle faktureringsbestemmelser</w:t>
        </w:r>
        <w:r>
          <w:rPr>
            <w:noProof/>
            <w:webHidden/>
          </w:rPr>
          <w:tab/>
        </w:r>
        <w:r>
          <w:rPr>
            <w:noProof/>
            <w:webHidden/>
          </w:rPr>
          <w:fldChar w:fldCharType="begin"/>
        </w:r>
        <w:r>
          <w:rPr>
            <w:noProof/>
            <w:webHidden/>
          </w:rPr>
          <w:instrText xml:space="preserve"> PAGEREF _Toc170766923 \h </w:instrText>
        </w:r>
        <w:r>
          <w:rPr>
            <w:noProof/>
            <w:webHidden/>
          </w:rPr>
        </w:r>
        <w:r>
          <w:rPr>
            <w:noProof/>
            <w:webHidden/>
          </w:rPr>
          <w:fldChar w:fldCharType="separate"/>
        </w:r>
        <w:r>
          <w:rPr>
            <w:noProof/>
            <w:webHidden/>
          </w:rPr>
          <w:t>11</w:t>
        </w:r>
        <w:r>
          <w:rPr>
            <w:noProof/>
            <w:webHidden/>
          </w:rPr>
          <w:fldChar w:fldCharType="end"/>
        </w:r>
      </w:hyperlink>
    </w:p>
    <w:p w:rsidR="00975AF4" w:rsidRDefault="00975AF4" w14:paraId="5C2A2376" w14:textId="777244FC">
      <w:pPr>
        <w:pStyle w:val="TOC2"/>
        <w:tabs>
          <w:tab w:val="right" w:leader="dot" w:pos="9737"/>
        </w:tabs>
        <w:rPr>
          <w:rFonts w:asciiTheme="minorHAnsi" w:hAnsiTheme="minorHAnsi" w:eastAsiaTheme="minorEastAsia" w:cstheme="minorBidi"/>
          <w:noProof/>
          <w:kern w:val="2"/>
          <w:sz w:val="24"/>
          <w:szCs w:val="24"/>
          <w14:ligatures w14:val="standardContextual"/>
        </w:rPr>
      </w:pPr>
      <w:hyperlink w:history="1" w:anchor="_Toc170766924">
        <w:r w:rsidRPr="0019275A">
          <w:rPr>
            <w:rStyle w:val="Hyperlink"/>
            <w:noProof/>
          </w:rPr>
          <w:t>10.2 Avdragsfaktura</w:t>
        </w:r>
        <w:r>
          <w:rPr>
            <w:noProof/>
            <w:webHidden/>
          </w:rPr>
          <w:tab/>
        </w:r>
        <w:r>
          <w:rPr>
            <w:noProof/>
            <w:webHidden/>
          </w:rPr>
          <w:fldChar w:fldCharType="begin"/>
        </w:r>
        <w:r>
          <w:rPr>
            <w:noProof/>
            <w:webHidden/>
          </w:rPr>
          <w:instrText xml:space="preserve"> PAGEREF _Toc170766924 \h </w:instrText>
        </w:r>
        <w:r>
          <w:rPr>
            <w:noProof/>
            <w:webHidden/>
          </w:rPr>
        </w:r>
        <w:r>
          <w:rPr>
            <w:noProof/>
            <w:webHidden/>
          </w:rPr>
          <w:fldChar w:fldCharType="separate"/>
        </w:r>
        <w:r>
          <w:rPr>
            <w:noProof/>
            <w:webHidden/>
          </w:rPr>
          <w:t>11</w:t>
        </w:r>
        <w:r>
          <w:rPr>
            <w:noProof/>
            <w:webHidden/>
          </w:rPr>
          <w:fldChar w:fldCharType="end"/>
        </w:r>
      </w:hyperlink>
    </w:p>
    <w:p w:rsidR="00975AF4" w:rsidRDefault="00975AF4" w14:paraId="579F4480" w14:textId="5950329F">
      <w:pPr>
        <w:pStyle w:val="TOC2"/>
        <w:tabs>
          <w:tab w:val="right" w:leader="dot" w:pos="9737"/>
        </w:tabs>
        <w:rPr>
          <w:rFonts w:asciiTheme="minorHAnsi" w:hAnsiTheme="minorHAnsi" w:eastAsiaTheme="minorEastAsia" w:cstheme="minorBidi"/>
          <w:noProof/>
          <w:kern w:val="2"/>
          <w:sz w:val="24"/>
          <w:szCs w:val="24"/>
          <w14:ligatures w14:val="standardContextual"/>
        </w:rPr>
      </w:pPr>
      <w:hyperlink w:history="1" w:anchor="_Toc170766925">
        <w:r w:rsidRPr="0019275A">
          <w:rPr>
            <w:rStyle w:val="Hyperlink"/>
            <w:noProof/>
          </w:rPr>
          <w:t>10.3 Faktura for endringsarbeider</w:t>
        </w:r>
        <w:r>
          <w:rPr>
            <w:noProof/>
            <w:webHidden/>
          </w:rPr>
          <w:tab/>
        </w:r>
        <w:r>
          <w:rPr>
            <w:noProof/>
            <w:webHidden/>
          </w:rPr>
          <w:fldChar w:fldCharType="begin"/>
        </w:r>
        <w:r>
          <w:rPr>
            <w:noProof/>
            <w:webHidden/>
          </w:rPr>
          <w:instrText xml:space="preserve"> PAGEREF _Toc170766925 \h </w:instrText>
        </w:r>
        <w:r>
          <w:rPr>
            <w:noProof/>
            <w:webHidden/>
          </w:rPr>
        </w:r>
        <w:r>
          <w:rPr>
            <w:noProof/>
            <w:webHidden/>
          </w:rPr>
          <w:fldChar w:fldCharType="separate"/>
        </w:r>
        <w:r>
          <w:rPr>
            <w:noProof/>
            <w:webHidden/>
          </w:rPr>
          <w:t>11</w:t>
        </w:r>
        <w:r>
          <w:rPr>
            <w:noProof/>
            <w:webHidden/>
          </w:rPr>
          <w:fldChar w:fldCharType="end"/>
        </w:r>
      </w:hyperlink>
    </w:p>
    <w:p w:rsidR="00975AF4" w:rsidRDefault="00975AF4" w14:paraId="1413CC27" w14:textId="471079FC">
      <w:pPr>
        <w:pStyle w:val="TOC2"/>
        <w:tabs>
          <w:tab w:val="right" w:leader="dot" w:pos="9737"/>
        </w:tabs>
        <w:rPr>
          <w:rFonts w:asciiTheme="minorHAnsi" w:hAnsiTheme="minorHAnsi" w:eastAsiaTheme="minorEastAsia" w:cstheme="minorBidi"/>
          <w:noProof/>
          <w:kern w:val="2"/>
          <w:sz w:val="24"/>
          <w:szCs w:val="24"/>
          <w14:ligatures w14:val="standardContextual"/>
        </w:rPr>
      </w:pPr>
      <w:hyperlink w:history="1" w:anchor="_Toc170766926">
        <w:r w:rsidRPr="0019275A">
          <w:rPr>
            <w:rStyle w:val="Hyperlink"/>
            <w:noProof/>
          </w:rPr>
          <w:t>10.4 Lønns- og prisendringer</w:t>
        </w:r>
        <w:r>
          <w:rPr>
            <w:noProof/>
            <w:webHidden/>
          </w:rPr>
          <w:tab/>
        </w:r>
        <w:r>
          <w:rPr>
            <w:noProof/>
            <w:webHidden/>
          </w:rPr>
          <w:fldChar w:fldCharType="begin"/>
        </w:r>
        <w:r>
          <w:rPr>
            <w:noProof/>
            <w:webHidden/>
          </w:rPr>
          <w:instrText xml:space="preserve"> PAGEREF _Toc170766926 \h </w:instrText>
        </w:r>
        <w:r>
          <w:rPr>
            <w:noProof/>
            <w:webHidden/>
          </w:rPr>
        </w:r>
        <w:r>
          <w:rPr>
            <w:noProof/>
            <w:webHidden/>
          </w:rPr>
          <w:fldChar w:fldCharType="separate"/>
        </w:r>
        <w:r>
          <w:rPr>
            <w:noProof/>
            <w:webHidden/>
          </w:rPr>
          <w:t>11</w:t>
        </w:r>
        <w:r>
          <w:rPr>
            <w:noProof/>
            <w:webHidden/>
          </w:rPr>
          <w:fldChar w:fldCharType="end"/>
        </w:r>
      </w:hyperlink>
    </w:p>
    <w:p w:rsidR="00975AF4" w:rsidRDefault="00975AF4" w14:paraId="568BABFD" w14:textId="1CA855EF">
      <w:pPr>
        <w:pStyle w:val="TOC2"/>
        <w:tabs>
          <w:tab w:val="right" w:leader="dot" w:pos="9737"/>
        </w:tabs>
        <w:rPr>
          <w:rFonts w:asciiTheme="minorHAnsi" w:hAnsiTheme="minorHAnsi" w:eastAsiaTheme="minorEastAsia" w:cstheme="minorBidi"/>
          <w:noProof/>
          <w:kern w:val="2"/>
          <w:sz w:val="24"/>
          <w:szCs w:val="24"/>
          <w14:ligatures w14:val="standardContextual"/>
        </w:rPr>
      </w:pPr>
      <w:hyperlink w:history="1" w:anchor="_Toc170766927">
        <w:r w:rsidRPr="0019275A">
          <w:rPr>
            <w:rStyle w:val="Hyperlink"/>
            <w:noProof/>
            <w:lang w:eastAsia="en-US"/>
          </w:rPr>
          <w:t>10.5 Sluttfaktura</w:t>
        </w:r>
        <w:r>
          <w:rPr>
            <w:noProof/>
            <w:webHidden/>
          </w:rPr>
          <w:tab/>
        </w:r>
        <w:r>
          <w:rPr>
            <w:noProof/>
            <w:webHidden/>
          </w:rPr>
          <w:fldChar w:fldCharType="begin"/>
        </w:r>
        <w:r>
          <w:rPr>
            <w:noProof/>
            <w:webHidden/>
          </w:rPr>
          <w:instrText xml:space="preserve"> PAGEREF _Toc170766927 \h </w:instrText>
        </w:r>
        <w:r>
          <w:rPr>
            <w:noProof/>
            <w:webHidden/>
          </w:rPr>
        </w:r>
        <w:r>
          <w:rPr>
            <w:noProof/>
            <w:webHidden/>
          </w:rPr>
          <w:fldChar w:fldCharType="separate"/>
        </w:r>
        <w:r>
          <w:rPr>
            <w:noProof/>
            <w:webHidden/>
          </w:rPr>
          <w:t>11</w:t>
        </w:r>
        <w:r>
          <w:rPr>
            <w:noProof/>
            <w:webHidden/>
          </w:rPr>
          <w:fldChar w:fldCharType="end"/>
        </w:r>
      </w:hyperlink>
    </w:p>
    <w:p w:rsidR="00975AF4" w:rsidRDefault="00975AF4" w14:paraId="4751EF1D" w14:textId="29CF65F1">
      <w:pPr>
        <w:pStyle w:val="TOC2"/>
        <w:tabs>
          <w:tab w:val="right" w:leader="dot" w:pos="9737"/>
        </w:tabs>
        <w:rPr>
          <w:rFonts w:asciiTheme="minorHAnsi" w:hAnsiTheme="minorHAnsi" w:eastAsiaTheme="minorEastAsia" w:cstheme="minorBidi"/>
          <w:noProof/>
          <w:kern w:val="2"/>
          <w:sz w:val="24"/>
          <w:szCs w:val="24"/>
          <w14:ligatures w14:val="standardContextual"/>
        </w:rPr>
      </w:pPr>
      <w:hyperlink w:history="1" w:anchor="_Toc170766928">
        <w:r w:rsidRPr="0019275A">
          <w:rPr>
            <w:rStyle w:val="Hyperlink"/>
            <w:noProof/>
          </w:rPr>
          <w:t>10.6 Krav til merking</w:t>
        </w:r>
        <w:r>
          <w:rPr>
            <w:noProof/>
            <w:webHidden/>
          </w:rPr>
          <w:tab/>
        </w:r>
        <w:r>
          <w:rPr>
            <w:noProof/>
            <w:webHidden/>
          </w:rPr>
          <w:fldChar w:fldCharType="begin"/>
        </w:r>
        <w:r>
          <w:rPr>
            <w:noProof/>
            <w:webHidden/>
          </w:rPr>
          <w:instrText xml:space="preserve"> PAGEREF _Toc170766928 \h </w:instrText>
        </w:r>
        <w:r>
          <w:rPr>
            <w:noProof/>
            <w:webHidden/>
          </w:rPr>
        </w:r>
        <w:r>
          <w:rPr>
            <w:noProof/>
            <w:webHidden/>
          </w:rPr>
          <w:fldChar w:fldCharType="separate"/>
        </w:r>
        <w:r>
          <w:rPr>
            <w:noProof/>
            <w:webHidden/>
          </w:rPr>
          <w:t>11</w:t>
        </w:r>
        <w:r>
          <w:rPr>
            <w:noProof/>
            <w:webHidden/>
          </w:rPr>
          <w:fldChar w:fldCharType="end"/>
        </w:r>
      </w:hyperlink>
    </w:p>
    <w:p w:rsidR="00975AF4" w:rsidRDefault="00975AF4" w14:paraId="2D4EFC16" w14:textId="7EF7F48F">
      <w:pPr>
        <w:pStyle w:val="TOC1"/>
        <w:tabs>
          <w:tab w:val="right" w:leader="dot" w:pos="9737"/>
        </w:tabs>
        <w:rPr>
          <w:rFonts w:asciiTheme="minorHAnsi" w:hAnsiTheme="minorHAnsi" w:eastAsiaTheme="minorEastAsia" w:cstheme="minorBidi"/>
          <w:b w:val="0"/>
          <w:smallCaps w:val="0"/>
          <w:noProof/>
          <w:kern w:val="2"/>
          <w:sz w:val="24"/>
          <w:szCs w:val="24"/>
          <w14:ligatures w14:val="standardContextual"/>
        </w:rPr>
      </w:pPr>
      <w:hyperlink w:history="1" w:anchor="_Toc170766929">
        <w:r w:rsidRPr="0019275A">
          <w:rPr>
            <w:rStyle w:val="Hyperlink"/>
            <w:noProof/>
          </w:rPr>
          <w:t>11 Korrespondanse</w:t>
        </w:r>
        <w:r>
          <w:rPr>
            <w:noProof/>
            <w:webHidden/>
          </w:rPr>
          <w:tab/>
        </w:r>
        <w:r>
          <w:rPr>
            <w:noProof/>
            <w:webHidden/>
          </w:rPr>
          <w:fldChar w:fldCharType="begin"/>
        </w:r>
        <w:r>
          <w:rPr>
            <w:noProof/>
            <w:webHidden/>
          </w:rPr>
          <w:instrText xml:space="preserve"> PAGEREF _Toc170766929 \h </w:instrText>
        </w:r>
        <w:r>
          <w:rPr>
            <w:noProof/>
            <w:webHidden/>
          </w:rPr>
        </w:r>
        <w:r>
          <w:rPr>
            <w:noProof/>
            <w:webHidden/>
          </w:rPr>
          <w:fldChar w:fldCharType="separate"/>
        </w:r>
        <w:r>
          <w:rPr>
            <w:noProof/>
            <w:webHidden/>
          </w:rPr>
          <w:t>12</w:t>
        </w:r>
        <w:r>
          <w:rPr>
            <w:noProof/>
            <w:webHidden/>
          </w:rPr>
          <w:fldChar w:fldCharType="end"/>
        </w:r>
      </w:hyperlink>
    </w:p>
    <w:p w:rsidR="00975AF4" w:rsidRDefault="00975AF4" w14:paraId="4A299595" w14:textId="71D66D64">
      <w:pPr>
        <w:pStyle w:val="TOC1"/>
        <w:tabs>
          <w:tab w:val="right" w:leader="dot" w:pos="9737"/>
        </w:tabs>
        <w:rPr>
          <w:rFonts w:asciiTheme="minorHAnsi" w:hAnsiTheme="minorHAnsi" w:eastAsiaTheme="minorEastAsia" w:cstheme="minorBidi"/>
          <w:b w:val="0"/>
          <w:smallCaps w:val="0"/>
          <w:noProof/>
          <w:kern w:val="2"/>
          <w:sz w:val="24"/>
          <w:szCs w:val="24"/>
          <w14:ligatures w14:val="standardContextual"/>
        </w:rPr>
      </w:pPr>
      <w:hyperlink w:history="1" w:anchor="_Toc170766930">
        <w:r w:rsidRPr="0019275A">
          <w:rPr>
            <w:rStyle w:val="Hyperlink"/>
            <w:noProof/>
          </w:rPr>
          <w:t>12 Informasjon – profilering</w:t>
        </w:r>
        <w:r>
          <w:rPr>
            <w:noProof/>
            <w:webHidden/>
          </w:rPr>
          <w:tab/>
        </w:r>
        <w:r>
          <w:rPr>
            <w:noProof/>
            <w:webHidden/>
          </w:rPr>
          <w:fldChar w:fldCharType="begin"/>
        </w:r>
        <w:r>
          <w:rPr>
            <w:noProof/>
            <w:webHidden/>
          </w:rPr>
          <w:instrText xml:space="preserve"> PAGEREF _Toc170766930 \h </w:instrText>
        </w:r>
        <w:r>
          <w:rPr>
            <w:noProof/>
            <w:webHidden/>
          </w:rPr>
        </w:r>
        <w:r>
          <w:rPr>
            <w:noProof/>
            <w:webHidden/>
          </w:rPr>
          <w:fldChar w:fldCharType="separate"/>
        </w:r>
        <w:r>
          <w:rPr>
            <w:noProof/>
            <w:webHidden/>
          </w:rPr>
          <w:t>12</w:t>
        </w:r>
        <w:r>
          <w:rPr>
            <w:noProof/>
            <w:webHidden/>
          </w:rPr>
          <w:fldChar w:fldCharType="end"/>
        </w:r>
      </w:hyperlink>
    </w:p>
    <w:p w:rsidR="00975AF4" w:rsidRDefault="00975AF4" w14:paraId="385C5ACF" w14:textId="4034B7ED">
      <w:pPr>
        <w:pStyle w:val="TOC1"/>
        <w:tabs>
          <w:tab w:val="right" w:leader="dot" w:pos="9737"/>
        </w:tabs>
        <w:rPr>
          <w:rFonts w:asciiTheme="minorHAnsi" w:hAnsiTheme="minorHAnsi" w:eastAsiaTheme="minorEastAsia" w:cstheme="minorBidi"/>
          <w:b w:val="0"/>
          <w:smallCaps w:val="0"/>
          <w:noProof/>
          <w:kern w:val="2"/>
          <w:sz w:val="24"/>
          <w:szCs w:val="24"/>
          <w14:ligatures w14:val="standardContextual"/>
        </w:rPr>
      </w:pPr>
      <w:hyperlink w:history="1" w:anchor="_Toc170766931">
        <w:r w:rsidRPr="0019275A">
          <w:rPr>
            <w:rStyle w:val="Hyperlink"/>
            <w:noProof/>
          </w:rPr>
          <w:t>13 Sikkerhet</w:t>
        </w:r>
        <w:r>
          <w:rPr>
            <w:noProof/>
            <w:webHidden/>
          </w:rPr>
          <w:tab/>
        </w:r>
        <w:r>
          <w:rPr>
            <w:noProof/>
            <w:webHidden/>
          </w:rPr>
          <w:fldChar w:fldCharType="begin"/>
        </w:r>
        <w:r>
          <w:rPr>
            <w:noProof/>
            <w:webHidden/>
          </w:rPr>
          <w:instrText xml:space="preserve"> PAGEREF _Toc170766931 \h </w:instrText>
        </w:r>
        <w:r>
          <w:rPr>
            <w:noProof/>
            <w:webHidden/>
          </w:rPr>
        </w:r>
        <w:r>
          <w:rPr>
            <w:noProof/>
            <w:webHidden/>
          </w:rPr>
          <w:fldChar w:fldCharType="separate"/>
        </w:r>
        <w:r>
          <w:rPr>
            <w:noProof/>
            <w:webHidden/>
          </w:rPr>
          <w:t>12</w:t>
        </w:r>
        <w:r>
          <w:rPr>
            <w:noProof/>
            <w:webHidden/>
          </w:rPr>
          <w:fldChar w:fldCharType="end"/>
        </w:r>
      </w:hyperlink>
    </w:p>
    <w:p w:rsidR="00975AF4" w:rsidRDefault="00975AF4" w14:paraId="4A147D55" w14:textId="28CE2D4E">
      <w:pPr>
        <w:pStyle w:val="TOC2"/>
        <w:tabs>
          <w:tab w:val="right" w:leader="dot" w:pos="9737"/>
        </w:tabs>
        <w:rPr>
          <w:rFonts w:asciiTheme="minorHAnsi" w:hAnsiTheme="minorHAnsi" w:eastAsiaTheme="minorEastAsia" w:cstheme="minorBidi"/>
          <w:noProof/>
          <w:kern w:val="2"/>
          <w:sz w:val="24"/>
          <w:szCs w:val="24"/>
          <w14:ligatures w14:val="standardContextual"/>
        </w:rPr>
      </w:pPr>
      <w:hyperlink w:history="1" w:anchor="_Toc170766932">
        <w:r w:rsidRPr="0019275A">
          <w:rPr>
            <w:rStyle w:val="Hyperlink"/>
            <w:noProof/>
          </w:rPr>
          <w:t>13.1 Entreprenørens behov for til tilganger til skjermingsverdige verdier</w:t>
        </w:r>
        <w:r>
          <w:rPr>
            <w:noProof/>
            <w:webHidden/>
          </w:rPr>
          <w:tab/>
        </w:r>
        <w:r>
          <w:rPr>
            <w:noProof/>
            <w:webHidden/>
          </w:rPr>
          <w:fldChar w:fldCharType="begin"/>
        </w:r>
        <w:r>
          <w:rPr>
            <w:noProof/>
            <w:webHidden/>
          </w:rPr>
          <w:instrText xml:space="preserve"> PAGEREF _Toc170766932 \h </w:instrText>
        </w:r>
        <w:r>
          <w:rPr>
            <w:noProof/>
            <w:webHidden/>
          </w:rPr>
        </w:r>
        <w:r>
          <w:rPr>
            <w:noProof/>
            <w:webHidden/>
          </w:rPr>
          <w:fldChar w:fldCharType="separate"/>
        </w:r>
        <w:r>
          <w:rPr>
            <w:noProof/>
            <w:webHidden/>
          </w:rPr>
          <w:t>12</w:t>
        </w:r>
        <w:r>
          <w:rPr>
            <w:noProof/>
            <w:webHidden/>
          </w:rPr>
          <w:fldChar w:fldCharType="end"/>
        </w:r>
      </w:hyperlink>
    </w:p>
    <w:p w:rsidR="00975AF4" w:rsidRDefault="00975AF4" w14:paraId="0F190052" w14:textId="1DD22325">
      <w:pPr>
        <w:pStyle w:val="TOC2"/>
        <w:tabs>
          <w:tab w:val="right" w:leader="dot" w:pos="9737"/>
        </w:tabs>
        <w:rPr>
          <w:rFonts w:asciiTheme="minorHAnsi" w:hAnsiTheme="minorHAnsi" w:eastAsiaTheme="minorEastAsia" w:cstheme="minorBidi"/>
          <w:noProof/>
          <w:kern w:val="2"/>
          <w:sz w:val="24"/>
          <w:szCs w:val="24"/>
          <w14:ligatures w14:val="standardContextual"/>
        </w:rPr>
      </w:pPr>
      <w:hyperlink w:history="1" w:anchor="_Toc170766933">
        <w:r w:rsidRPr="0019275A">
          <w:rPr>
            <w:rStyle w:val="Hyperlink"/>
            <w:noProof/>
          </w:rPr>
          <w:t>13.2</w:t>
        </w:r>
        <w:r w:rsidRPr="0019275A">
          <w:rPr>
            <w:rStyle w:val="Hyperlink"/>
            <w:rFonts w:eastAsiaTheme="majorEastAsia"/>
            <w:noProof/>
          </w:rPr>
          <w:t xml:space="preserve"> Tilgang til skjermingsverdig informasjon i entreprenørens egne lokaler</w:t>
        </w:r>
        <w:r>
          <w:rPr>
            <w:noProof/>
            <w:webHidden/>
          </w:rPr>
          <w:tab/>
        </w:r>
        <w:r>
          <w:rPr>
            <w:noProof/>
            <w:webHidden/>
          </w:rPr>
          <w:fldChar w:fldCharType="begin"/>
        </w:r>
        <w:r>
          <w:rPr>
            <w:noProof/>
            <w:webHidden/>
          </w:rPr>
          <w:instrText xml:space="preserve"> PAGEREF _Toc170766933 \h </w:instrText>
        </w:r>
        <w:r>
          <w:rPr>
            <w:noProof/>
            <w:webHidden/>
          </w:rPr>
        </w:r>
        <w:r>
          <w:rPr>
            <w:noProof/>
            <w:webHidden/>
          </w:rPr>
          <w:fldChar w:fldCharType="separate"/>
        </w:r>
        <w:r>
          <w:rPr>
            <w:noProof/>
            <w:webHidden/>
          </w:rPr>
          <w:t>12</w:t>
        </w:r>
        <w:r>
          <w:rPr>
            <w:noProof/>
            <w:webHidden/>
          </w:rPr>
          <w:fldChar w:fldCharType="end"/>
        </w:r>
      </w:hyperlink>
    </w:p>
    <w:p w:rsidR="00975AF4" w:rsidRDefault="00975AF4" w14:paraId="4D2E067B" w14:textId="75A7E71D">
      <w:pPr>
        <w:pStyle w:val="TOC2"/>
        <w:tabs>
          <w:tab w:val="right" w:leader="dot" w:pos="9737"/>
        </w:tabs>
        <w:rPr>
          <w:rFonts w:asciiTheme="minorHAnsi" w:hAnsiTheme="minorHAnsi" w:eastAsiaTheme="minorEastAsia" w:cstheme="minorBidi"/>
          <w:noProof/>
          <w:kern w:val="2"/>
          <w:sz w:val="24"/>
          <w:szCs w:val="24"/>
          <w14:ligatures w14:val="standardContextual"/>
        </w:rPr>
      </w:pPr>
      <w:hyperlink w:history="1" w:anchor="_Toc170766934">
        <w:r w:rsidRPr="0019275A">
          <w:rPr>
            <w:rStyle w:val="Hyperlink"/>
            <w:noProof/>
          </w:rPr>
          <w:t>13.3 Tilgang til skjermingsverdige verdier hos byggherren</w:t>
        </w:r>
        <w:r>
          <w:rPr>
            <w:noProof/>
            <w:webHidden/>
          </w:rPr>
          <w:tab/>
        </w:r>
        <w:r>
          <w:rPr>
            <w:noProof/>
            <w:webHidden/>
          </w:rPr>
          <w:fldChar w:fldCharType="begin"/>
        </w:r>
        <w:r>
          <w:rPr>
            <w:noProof/>
            <w:webHidden/>
          </w:rPr>
          <w:instrText xml:space="preserve"> PAGEREF _Toc170766934 \h </w:instrText>
        </w:r>
        <w:r>
          <w:rPr>
            <w:noProof/>
            <w:webHidden/>
          </w:rPr>
        </w:r>
        <w:r>
          <w:rPr>
            <w:noProof/>
            <w:webHidden/>
          </w:rPr>
          <w:fldChar w:fldCharType="separate"/>
        </w:r>
        <w:r>
          <w:rPr>
            <w:noProof/>
            <w:webHidden/>
          </w:rPr>
          <w:t>13</w:t>
        </w:r>
        <w:r>
          <w:rPr>
            <w:noProof/>
            <w:webHidden/>
          </w:rPr>
          <w:fldChar w:fldCharType="end"/>
        </w:r>
      </w:hyperlink>
    </w:p>
    <w:p w:rsidR="00975AF4" w:rsidRDefault="00975AF4" w14:paraId="79BB7B77" w14:textId="12F96C90">
      <w:pPr>
        <w:pStyle w:val="TOC2"/>
        <w:tabs>
          <w:tab w:val="right" w:leader="dot" w:pos="9737"/>
        </w:tabs>
        <w:rPr>
          <w:rFonts w:asciiTheme="minorHAnsi" w:hAnsiTheme="minorHAnsi" w:eastAsiaTheme="minorEastAsia" w:cstheme="minorBidi"/>
          <w:noProof/>
          <w:kern w:val="2"/>
          <w:sz w:val="24"/>
          <w:szCs w:val="24"/>
          <w14:ligatures w14:val="standardContextual"/>
        </w:rPr>
      </w:pPr>
      <w:hyperlink w:history="1" w:anchor="_Toc170766935">
        <w:r w:rsidRPr="0019275A">
          <w:rPr>
            <w:rStyle w:val="Hyperlink"/>
            <w:noProof/>
          </w:rPr>
          <w:t>13.4 Avtale om håndtering og beskyttelse av ugradert skjermingsverdig informasjon og skjermingsverdig ugradert informasjonssystem</w:t>
        </w:r>
        <w:r>
          <w:rPr>
            <w:noProof/>
            <w:webHidden/>
          </w:rPr>
          <w:tab/>
        </w:r>
        <w:r>
          <w:rPr>
            <w:noProof/>
            <w:webHidden/>
          </w:rPr>
          <w:fldChar w:fldCharType="begin"/>
        </w:r>
        <w:r>
          <w:rPr>
            <w:noProof/>
            <w:webHidden/>
          </w:rPr>
          <w:instrText xml:space="preserve"> PAGEREF _Toc170766935 \h </w:instrText>
        </w:r>
        <w:r>
          <w:rPr>
            <w:noProof/>
            <w:webHidden/>
          </w:rPr>
        </w:r>
        <w:r>
          <w:rPr>
            <w:noProof/>
            <w:webHidden/>
          </w:rPr>
          <w:fldChar w:fldCharType="separate"/>
        </w:r>
        <w:r>
          <w:rPr>
            <w:noProof/>
            <w:webHidden/>
          </w:rPr>
          <w:t>13</w:t>
        </w:r>
        <w:r>
          <w:rPr>
            <w:noProof/>
            <w:webHidden/>
          </w:rPr>
          <w:fldChar w:fldCharType="end"/>
        </w:r>
      </w:hyperlink>
    </w:p>
    <w:p w:rsidR="00975AF4" w:rsidRDefault="00975AF4" w14:paraId="287C7BD1" w14:textId="1FF49133">
      <w:pPr>
        <w:pStyle w:val="TOC2"/>
        <w:tabs>
          <w:tab w:val="right" w:leader="dot" w:pos="9737"/>
        </w:tabs>
        <w:rPr>
          <w:rFonts w:asciiTheme="minorHAnsi" w:hAnsiTheme="minorHAnsi" w:eastAsiaTheme="minorEastAsia" w:cstheme="minorBidi"/>
          <w:noProof/>
          <w:kern w:val="2"/>
          <w:sz w:val="24"/>
          <w:szCs w:val="24"/>
          <w14:ligatures w14:val="standardContextual"/>
        </w:rPr>
      </w:pPr>
      <w:hyperlink w:history="1" w:anchor="_Toc170766936">
        <w:r w:rsidRPr="0019275A">
          <w:rPr>
            <w:rStyle w:val="Hyperlink"/>
            <w:noProof/>
          </w:rPr>
          <w:t>13.5 Krav til sikkerhetsavtale mellom byggherren og entreprenør, og eventuell leverandørklarering</w:t>
        </w:r>
        <w:r>
          <w:rPr>
            <w:noProof/>
            <w:webHidden/>
          </w:rPr>
          <w:tab/>
        </w:r>
        <w:r>
          <w:rPr>
            <w:noProof/>
            <w:webHidden/>
          </w:rPr>
          <w:fldChar w:fldCharType="begin"/>
        </w:r>
        <w:r>
          <w:rPr>
            <w:noProof/>
            <w:webHidden/>
          </w:rPr>
          <w:instrText xml:space="preserve"> PAGEREF _Toc170766936 \h </w:instrText>
        </w:r>
        <w:r>
          <w:rPr>
            <w:noProof/>
            <w:webHidden/>
          </w:rPr>
        </w:r>
        <w:r>
          <w:rPr>
            <w:noProof/>
            <w:webHidden/>
          </w:rPr>
          <w:fldChar w:fldCharType="separate"/>
        </w:r>
        <w:r>
          <w:rPr>
            <w:noProof/>
            <w:webHidden/>
          </w:rPr>
          <w:t>13</w:t>
        </w:r>
        <w:r>
          <w:rPr>
            <w:noProof/>
            <w:webHidden/>
          </w:rPr>
          <w:fldChar w:fldCharType="end"/>
        </w:r>
      </w:hyperlink>
    </w:p>
    <w:p w:rsidR="00975AF4" w:rsidRDefault="00975AF4" w14:paraId="4AA6D6DE" w14:textId="58342634">
      <w:pPr>
        <w:pStyle w:val="TOC2"/>
        <w:tabs>
          <w:tab w:val="right" w:leader="dot" w:pos="9737"/>
        </w:tabs>
        <w:rPr>
          <w:rFonts w:asciiTheme="minorHAnsi" w:hAnsiTheme="minorHAnsi" w:eastAsiaTheme="minorEastAsia" w:cstheme="minorBidi"/>
          <w:noProof/>
          <w:kern w:val="2"/>
          <w:sz w:val="24"/>
          <w:szCs w:val="24"/>
          <w14:ligatures w14:val="standardContextual"/>
        </w:rPr>
      </w:pPr>
      <w:hyperlink w:history="1" w:anchor="_Toc170766937">
        <w:r w:rsidRPr="0019275A">
          <w:rPr>
            <w:rStyle w:val="Hyperlink"/>
            <w:noProof/>
          </w:rPr>
          <w:t>13.6 Krav til autorisasjon, og eventuell sikkerhetsklarering av personell</w:t>
        </w:r>
        <w:r>
          <w:rPr>
            <w:noProof/>
            <w:webHidden/>
          </w:rPr>
          <w:tab/>
        </w:r>
        <w:r>
          <w:rPr>
            <w:noProof/>
            <w:webHidden/>
          </w:rPr>
          <w:fldChar w:fldCharType="begin"/>
        </w:r>
        <w:r>
          <w:rPr>
            <w:noProof/>
            <w:webHidden/>
          </w:rPr>
          <w:instrText xml:space="preserve"> PAGEREF _Toc170766937 \h </w:instrText>
        </w:r>
        <w:r>
          <w:rPr>
            <w:noProof/>
            <w:webHidden/>
          </w:rPr>
        </w:r>
        <w:r>
          <w:rPr>
            <w:noProof/>
            <w:webHidden/>
          </w:rPr>
          <w:fldChar w:fldCharType="separate"/>
        </w:r>
        <w:r>
          <w:rPr>
            <w:noProof/>
            <w:webHidden/>
          </w:rPr>
          <w:t>13</w:t>
        </w:r>
        <w:r>
          <w:rPr>
            <w:noProof/>
            <w:webHidden/>
          </w:rPr>
          <w:fldChar w:fldCharType="end"/>
        </w:r>
      </w:hyperlink>
    </w:p>
    <w:p w:rsidR="00975AF4" w:rsidRDefault="00975AF4" w14:paraId="7D8DE999" w14:textId="31330466">
      <w:pPr>
        <w:pStyle w:val="TOC1"/>
        <w:tabs>
          <w:tab w:val="right" w:leader="dot" w:pos="9737"/>
        </w:tabs>
        <w:rPr>
          <w:rFonts w:asciiTheme="minorHAnsi" w:hAnsiTheme="minorHAnsi" w:eastAsiaTheme="minorEastAsia" w:cstheme="minorBidi"/>
          <w:b w:val="0"/>
          <w:smallCaps w:val="0"/>
          <w:noProof/>
          <w:kern w:val="2"/>
          <w:sz w:val="24"/>
          <w:szCs w:val="24"/>
          <w14:ligatures w14:val="standardContextual"/>
        </w:rPr>
      </w:pPr>
      <w:hyperlink w:history="1" w:anchor="_Toc170766938">
        <w:r w:rsidRPr="0019275A">
          <w:rPr>
            <w:rStyle w:val="Hyperlink"/>
            <w:noProof/>
            <w:lang w:eastAsia="en-US"/>
          </w:rPr>
          <w:t>Vedlegg 1 – Oversikt over frister for fremleggelse av dokumenter og rapportering</w:t>
        </w:r>
        <w:r>
          <w:rPr>
            <w:noProof/>
            <w:webHidden/>
          </w:rPr>
          <w:tab/>
        </w:r>
        <w:r>
          <w:rPr>
            <w:noProof/>
            <w:webHidden/>
          </w:rPr>
          <w:fldChar w:fldCharType="begin"/>
        </w:r>
        <w:r>
          <w:rPr>
            <w:noProof/>
            <w:webHidden/>
          </w:rPr>
          <w:instrText xml:space="preserve"> PAGEREF _Toc170766938 \h </w:instrText>
        </w:r>
        <w:r>
          <w:rPr>
            <w:noProof/>
            <w:webHidden/>
          </w:rPr>
        </w:r>
        <w:r>
          <w:rPr>
            <w:noProof/>
            <w:webHidden/>
          </w:rPr>
          <w:fldChar w:fldCharType="separate"/>
        </w:r>
        <w:r>
          <w:rPr>
            <w:noProof/>
            <w:webHidden/>
          </w:rPr>
          <w:t>14</w:t>
        </w:r>
        <w:r>
          <w:rPr>
            <w:noProof/>
            <w:webHidden/>
          </w:rPr>
          <w:fldChar w:fldCharType="end"/>
        </w:r>
      </w:hyperlink>
    </w:p>
    <w:p w:rsidR="00975AF4" w:rsidRDefault="00975AF4" w14:paraId="48478273" w14:textId="29224511">
      <w:pPr>
        <w:pStyle w:val="TOC1"/>
        <w:tabs>
          <w:tab w:val="right" w:leader="dot" w:pos="9737"/>
        </w:tabs>
        <w:rPr>
          <w:rFonts w:asciiTheme="minorHAnsi" w:hAnsiTheme="minorHAnsi" w:eastAsiaTheme="minorEastAsia" w:cstheme="minorBidi"/>
          <w:b w:val="0"/>
          <w:smallCaps w:val="0"/>
          <w:noProof/>
          <w:kern w:val="2"/>
          <w:sz w:val="24"/>
          <w:szCs w:val="24"/>
          <w14:ligatures w14:val="standardContextual"/>
        </w:rPr>
      </w:pPr>
      <w:hyperlink w:history="1" w:anchor="_Toc170766939">
        <w:r w:rsidRPr="0019275A">
          <w:rPr>
            <w:rStyle w:val="Hyperlink"/>
            <w:noProof/>
          </w:rPr>
          <w:t>Vedlegg 2 – Orientering til leverandører om krav til håndtering og beskyttelse av skjermingsverdig informasjon i forbindelse med anskaffelser</w:t>
        </w:r>
        <w:r>
          <w:rPr>
            <w:noProof/>
            <w:webHidden/>
          </w:rPr>
          <w:tab/>
        </w:r>
        <w:r>
          <w:rPr>
            <w:noProof/>
            <w:webHidden/>
          </w:rPr>
          <w:fldChar w:fldCharType="begin"/>
        </w:r>
        <w:r>
          <w:rPr>
            <w:noProof/>
            <w:webHidden/>
          </w:rPr>
          <w:instrText xml:space="preserve"> PAGEREF _Toc170766939 \h </w:instrText>
        </w:r>
        <w:r>
          <w:rPr>
            <w:noProof/>
            <w:webHidden/>
          </w:rPr>
        </w:r>
        <w:r>
          <w:rPr>
            <w:noProof/>
            <w:webHidden/>
          </w:rPr>
          <w:fldChar w:fldCharType="separate"/>
        </w:r>
        <w:r>
          <w:rPr>
            <w:noProof/>
            <w:webHidden/>
          </w:rPr>
          <w:t>15</w:t>
        </w:r>
        <w:r>
          <w:rPr>
            <w:noProof/>
            <w:webHidden/>
          </w:rPr>
          <w:fldChar w:fldCharType="end"/>
        </w:r>
      </w:hyperlink>
    </w:p>
    <w:p w:rsidR="00A20766" w:rsidP="00A20766" w:rsidRDefault="00A20766" w14:paraId="543FB4BC" w14:textId="7A6456F5">
      <w:r>
        <w:rPr>
          <w:rFonts w:ascii="Arial" w:hAnsi="Arial"/>
          <w:b/>
          <w:smallCaps/>
          <w:sz w:val="18"/>
        </w:rPr>
        <w:fldChar w:fldCharType="end"/>
      </w:r>
    </w:p>
    <w:p w:rsidR="00A20766" w:rsidP="00A20766" w:rsidRDefault="00A20766" w14:paraId="2B0569D6" w14:textId="77777777">
      <w:r>
        <w:br w:type="page"/>
      </w:r>
    </w:p>
    <w:p w:rsidR="00A20766" w:rsidP="00A20766" w:rsidRDefault="00A20766" w14:paraId="09BA12E8" w14:textId="77777777">
      <w:pPr>
        <w:pStyle w:val="Heading1"/>
        <w:numPr>
          <w:ilvl w:val="0"/>
          <w:numId w:val="0"/>
        </w:numPr>
      </w:pPr>
      <w:bookmarkStart w:name="_Toc11675965" w:id="0"/>
      <w:bookmarkStart w:name="_Toc11717098" w:id="1"/>
      <w:bookmarkStart w:name="_Toc80430374" w:id="2"/>
      <w:bookmarkStart w:name="_Toc320793197" w:id="3"/>
      <w:bookmarkStart w:name="_Toc318862434" w:id="4"/>
      <w:bookmarkStart w:name="_Toc90807121" w:id="5"/>
      <w:bookmarkStart w:name="_Toc91042109" w:id="6"/>
      <w:bookmarkStart w:name="_Toc91042172" w:id="7"/>
    </w:p>
    <w:p w:rsidR="00A20766" w:rsidP="00A20766" w:rsidRDefault="00A20766" w14:paraId="427411CB" w14:textId="77777777">
      <w:pPr>
        <w:pStyle w:val="Heading1"/>
      </w:pPr>
      <w:bookmarkStart w:name="_Toc170766875" w:id="8"/>
      <w:r>
        <w:t>INNLEDNING</w:t>
      </w:r>
      <w:bookmarkEnd w:id="8"/>
    </w:p>
    <w:p w:rsidRPr="00503DF9" w:rsidR="00A20766" w:rsidP="00A20766" w:rsidRDefault="00A20766" w14:paraId="79DB6578" w14:textId="77777777">
      <w:bookmarkStart w:name="_Toc329263845" w:id="9"/>
      <w:r w:rsidRPr="00503DF9">
        <w:t xml:space="preserve">Forsvarsbygg er et forvaltningsorgan underlagt Forsvarsdepartementet. Forsvarsbygg er en av Norges største eiendomsaktører, og totalleverandør av eiendomstjenester til Forsvaret. Nærmere informasjon om Forsvarsbygg finnes på </w:t>
      </w:r>
      <w:hyperlink w:history="1" r:id="rId11">
        <w:r w:rsidRPr="00503DF9">
          <w:rPr>
            <w:rStyle w:val="Hyperlink"/>
          </w:rPr>
          <w:t>www.forsvarsbygg.no</w:t>
        </w:r>
      </w:hyperlink>
      <w:r w:rsidRPr="00503DF9">
        <w:t>.</w:t>
      </w:r>
    </w:p>
    <w:p w:rsidR="00A20766" w:rsidP="00A20766" w:rsidRDefault="00A20766" w14:paraId="70D0ACCB" w14:textId="1D515D10"/>
    <w:p w:rsidR="00A20766" w:rsidP="005571B4" w:rsidRDefault="00B7356A" w14:paraId="6175B4FD" w14:textId="3A04657B">
      <w:pPr>
        <w:rPr>
          <w:color w:val="000000" w:themeColor="text1"/>
        </w:rPr>
      </w:pPr>
      <w:r w:rsidRPr="00B7356A">
        <w:rPr>
          <w:color w:val="000000" w:themeColor="text1"/>
        </w:rPr>
        <w:t xml:space="preserve">Innkjørselen og parkeringsplassen i Utsikten 12 i Honningsvåg skal reasfalteres. </w:t>
      </w:r>
    </w:p>
    <w:p w:rsidRPr="004111A0" w:rsidR="004111A0" w:rsidP="004111A0" w:rsidRDefault="004111A0" w14:paraId="111DFBD9" w14:textId="3D5B1939">
      <w:pPr>
        <w:spacing w:after="200" w:line="276" w:lineRule="auto"/>
      </w:pPr>
      <w:r w:rsidRPr="00A57F0C">
        <w:t>Arbeidene omfatter i hovedsak</w:t>
      </w:r>
      <w:r>
        <w:t xml:space="preserve"> fresing/opprydding av eksisterende asfalt, forsterkning og oppretting av bærelag der det er behov, overvannshåndtering, justering av kummer og kanter, etablering av nytt asfaltdekke, komprimering og ferdigstillelse, samt opprydding og borttransport av eventuelle overskuddsmasser. </w:t>
      </w:r>
    </w:p>
    <w:p w:rsidRPr="005571B4" w:rsidR="005571B4" w:rsidP="005571B4" w:rsidRDefault="005571B4" w14:paraId="1F7C90CC" w14:textId="77777777">
      <w:pPr>
        <w:rPr>
          <w:color w:val="1F497D" w:themeColor="text2"/>
        </w:rPr>
      </w:pPr>
    </w:p>
    <w:p w:rsidRPr="00DB273A" w:rsidR="00A20766" w:rsidP="00A20766" w:rsidRDefault="00A20766" w14:paraId="7BAD4558" w14:textId="77777777">
      <w:pPr>
        <w:pStyle w:val="Heading1"/>
      </w:pPr>
      <w:bookmarkStart w:name="_Toc170766876" w:id="10"/>
      <w:r>
        <w:t>ORIENTERING OM OPPDRAGET (KONTRAKTEN)</w:t>
      </w:r>
      <w:bookmarkStart w:name="_Toc329263846" w:id="11"/>
      <w:bookmarkEnd w:id="9"/>
      <w:bookmarkEnd w:id="10"/>
    </w:p>
    <w:p w:rsidR="00A20766" w:rsidP="00A20766" w:rsidRDefault="00A20766" w14:paraId="414A2F57" w14:textId="77777777">
      <w:pPr>
        <w:pStyle w:val="Heading2"/>
      </w:pPr>
      <w:bookmarkStart w:name="_Toc170766877" w:id="12"/>
      <w:r>
        <w:t xml:space="preserve">Entrepriseform </w:t>
      </w:r>
      <w:bookmarkEnd w:id="12"/>
    </w:p>
    <w:p w:rsidR="00184774" w:rsidP="00184774" w:rsidRDefault="00A20766" w14:paraId="64141C71" w14:textId="64105F81">
      <w:pPr>
        <w:pStyle w:val="BodyText"/>
      </w:pPr>
      <w:r>
        <w:t>Denne</w:t>
      </w:r>
      <w:r w:rsidR="00FF2A86">
        <w:t xml:space="preserve"> kontrakten gjennomføres som </w:t>
      </w:r>
      <w:r w:rsidR="00AF504C">
        <w:t xml:space="preserve">en entreprise </w:t>
      </w:r>
      <w:r w:rsidR="00FF2A86">
        <w:t>basert på</w:t>
      </w:r>
      <w:r>
        <w:t xml:space="preserve"> NS </w:t>
      </w:r>
      <w:r w:rsidR="009938FC">
        <w:t>8406</w:t>
      </w:r>
      <w:r>
        <w:t xml:space="preserve">. </w:t>
      </w:r>
    </w:p>
    <w:p w:rsidR="00184774" w:rsidP="00184774" w:rsidRDefault="00184774" w14:paraId="632CD212" w14:textId="31C05730">
      <w:pPr>
        <w:pStyle w:val="Brdtekstpaaflgende"/>
      </w:pPr>
    </w:p>
    <w:p w:rsidRPr="00184774" w:rsidR="00184774" w:rsidP="00184774" w:rsidRDefault="00184774" w14:paraId="3ADD8B9A" w14:textId="295F2203">
      <w:pPr>
        <w:pStyle w:val="Brdtekstpaaflgende"/>
      </w:pPr>
      <w:r>
        <w:t xml:space="preserve">Merk at punkt </w:t>
      </w:r>
      <w:r w:rsidR="00BB27A5">
        <w:fldChar w:fldCharType="begin"/>
      </w:r>
      <w:r w:rsidR="00BB27A5">
        <w:instrText xml:space="preserve"> REF _Ref75267560 \r \h </w:instrText>
      </w:r>
      <w:r w:rsidR="00BB27A5">
        <w:fldChar w:fldCharType="separate"/>
      </w:r>
      <w:r w:rsidR="00BB27A5">
        <w:t>2.8</w:t>
      </w:r>
      <w:r w:rsidR="00BB27A5">
        <w:fldChar w:fldCharType="end"/>
      </w:r>
      <w:r>
        <w:t xml:space="preserve"> regulerer om prosjektering er inkludert. </w:t>
      </w:r>
    </w:p>
    <w:p w:rsidR="00A20766" w:rsidP="00A20766" w:rsidRDefault="00A20766" w14:paraId="619FA250" w14:textId="77777777">
      <w:pPr>
        <w:pStyle w:val="Brdtekstpaaflgende"/>
      </w:pPr>
    </w:p>
    <w:p w:rsidR="00A20766" w:rsidP="00A20766" w:rsidRDefault="00A20766" w14:paraId="4422BB18" w14:textId="77777777">
      <w:pPr>
        <w:pStyle w:val="Heading2"/>
      </w:pPr>
      <w:bookmarkStart w:name="_Toc170766878" w:id="13"/>
      <w:r>
        <w:t>Byggherrens organisasjon</w:t>
      </w:r>
      <w:bookmarkEnd w:id="13"/>
    </w:p>
    <w:p w:rsidR="00A20766" w:rsidP="00A20766" w:rsidRDefault="00A20766" w14:paraId="03704E01" w14:textId="77777777">
      <w:pPr>
        <w:pStyle w:val="Brdtekstpaaflgende"/>
      </w:pPr>
      <w:r>
        <w:t>Byggherrens organisasjon inkludert prosjekteringsytelser er organisert slik:</w:t>
      </w:r>
    </w:p>
    <w:tbl>
      <w:tblPr>
        <w:tblStyle w:val="TableGrid"/>
        <w:tblW w:w="0" w:type="auto"/>
        <w:tblLook w:val="04A0" w:firstRow="1" w:lastRow="0" w:firstColumn="1" w:lastColumn="0" w:noHBand="0" w:noVBand="1"/>
      </w:tblPr>
      <w:tblGrid>
        <w:gridCol w:w="3257"/>
        <w:gridCol w:w="3231"/>
        <w:gridCol w:w="3249"/>
      </w:tblGrid>
      <w:tr w:rsidR="00A20766" w:rsidTr="00606564" w14:paraId="45B8EA23" w14:textId="77777777">
        <w:tc>
          <w:tcPr>
            <w:tcW w:w="3257" w:type="dxa"/>
            <w:shd w:val="clear" w:color="auto" w:fill="D9D9D9" w:themeFill="background1" w:themeFillShade="D9"/>
          </w:tcPr>
          <w:p w:rsidRPr="00BC494E" w:rsidR="00A20766" w:rsidP="00F21F99" w:rsidRDefault="00A20766" w14:paraId="066D3E61" w14:textId="77777777">
            <w:pPr>
              <w:pStyle w:val="BodyText"/>
              <w:rPr>
                <w:rFonts w:ascii="Arial" w:hAnsi="Arial" w:cs="Arial"/>
                <w:sz w:val="18"/>
                <w:szCs w:val="18"/>
              </w:rPr>
            </w:pPr>
            <w:r w:rsidRPr="00BC494E">
              <w:rPr>
                <w:rFonts w:ascii="Arial" w:hAnsi="Arial" w:cs="Arial"/>
                <w:sz w:val="18"/>
                <w:szCs w:val="18"/>
              </w:rPr>
              <w:t>Funksjon</w:t>
            </w:r>
          </w:p>
        </w:tc>
        <w:tc>
          <w:tcPr>
            <w:tcW w:w="3231" w:type="dxa"/>
            <w:shd w:val="clear" w:color="auto" w:fill="D9D9D9" w:themeFill="background1" w:themeFillShade="D9"/>
          </w:tcPr>
          <w:p w:rsidRPr="00BC494E" w:rsidR="00A20766" w:rsidP="00F21F99" w:rsidRDefault="00A20766" w14:paraId="27FEC3B1" w14:textId="77777777">
            <w:pPr>
              <w:pStyle w:val="BodyText"/>
              <w:rPr>
                <w:rFonts w:ascii="Arial" w:hAnsi="Arial" w:cs="Arial"/>
                <w:sz w:val="18"/>
                <w:szCs w:val="18"/>
              </w:rPr>
            </w:pPr>
            <w:r w:rsidRPr="00BC494E">
              <w:rPr>
                <w:rFonts w:ascii="Arial" w:hAnsi="Arial" w:cs="Arial"/>
                <w:sz w:val="18"/>
                <w:szCs w:val="18"/>
              </w:rPr>
              <w:t>Firma</w:t>
            </w:r>
          </w:p>
        </w:tc>
        <w:tc>
          <w:tcPr>
            <w:tcW w:w="3249" w:type="dxa"/>
            <w:shd w:val="clear" w:color="auto" w:fill="D9D9D9" w:themeFill="background1" w:themeFillShade="D9"/>
          </w:tcPr>
          <w:p w:rsidRPr="00BC494E" w:rsidR="00A20766" w:rsidP="00F21F99" w:rsidRDefault="00A20766" w14:paraId="73A61678" w14:textId="77777777">
            <w:pPr>
              <w:pStyle w:val="BodyText"/>
              <w:rPr>
                <w:rFonts w:ascii="Arial" w:hAnsi="Arial" w:cs="Arial"/>
                <w:sz w:val="18"/>
                <w:szCs w:val="18"/>
              </w:rPr>
            </w:pPr>
            <w:r w:rsidRPr="00BC494E">
              <w:rPr>
                <w:rFonts w:ascii="Arial" w:hAnsi="Arial" w:cs="Arial"/>
                <w:sz w:val="18"/>
                <w:szCs w:val="18"/>
              </w:rPr>
              <w:t>Kontaktperson</w:t>
            </w:r>
          </w:p>
        </w:tc>
      </w:tr>
      <w:tr w:rsidRPr="00606564" w:rsidR="00606564" w:rsidTr="00606564" w14:paraId="0EFD52DF" w14:textId="77777777">
        <w:tc>
          <w:tcPr>
            <w:tcW w:w="3257" w:type="dxa"/>
          </w:tcPr>
          <w:p w:rsidRPr="00606564" w:rsidR="00606564" w:rsidP="00F21F99" w:rsidRDefault="00606564" w14:paraId="34E78B15" w14:textId="7E0A4339">
            <w:pPr>
              <w:pStyle w:val="BodyText"/>
              <w:rPr>
                <w:rFonts w:cs="Arial"/>
                <w:sz w:val="20"/>
                <w:szCs w:val="20"/>
              </w:rPr>
            </w:pPr>
            <w:r w:rsidRPr="00606564">
              <w:rPr>
                <w:rFonts w:cs="Arial"/>
                <w:sz w:val="20"/>
                <w:szCs w:val="20"/>
              </w:rPr>
              <w:t>Byggherre</w:t>
            </w:r>
          </w:p>
        </w:tc>
        <w:tc>
          <w:tcPr>
            <w:tcW w:w="3231" w:type="dxa"/>
          </w:tcPr>
          <w:p w:rsidRPr="00606564" w:rsidR="00606564" w:rsidP="00F21F99" w:rsidRDefault="00E74A94" w14:paraId="31CF7507" w14:textId="06B87F6A">
            <w:pPr>
              <w:pStyle w:val="BodyText"/>
              <w:rPr>
                <w:rFonts w:cs="Arial"/>
                <w:sz w:val="20"/>
                <w:szCs w:val="20"/>
              </w:rPr>
            </w:pPr>
            <w:r>
              <w:rPr>
                <w:rFonts w:cs="Arial"/>
                <w:sz w:val="20"/>
                <w:szCs w:val="20"/>
              </w:rPr>
              <w:t>Forsvarsbygg</w:t>
            </w:r>
          </w:p>
        </w:tc>
        <w:tc>
          <w:tcPr>
            <w:tcW w:w="3249" w:type="dxa"/>
          </w:tcPr>
          <w:p w:rsidRPr="00606564" w:rsidR="00606564" w:rsidP="00F21F99" w:rsidRDefault="00E74A94" w14:paraId="7EC9638F" w14:textId="79671D4B">
            <w:pPr>
              <w:pStyle w:val="BodyText"/>
              <w:rPr>
                <w:rFonts w:cs="Arial"/>
                <w:sz w:val="20"/>
                <w:szCs w:val="20"/>
              </w:rPr>
            </w:pPr>
            <w:r>
              <w:rPr>
                <w:rFonts w:cs="Arial"/>
                <w:sz w:val="20"/>
                <w:szCs w:val="20"/>
              </w:rPr>
              <w:t>Per Christian Ludvigsen</w:t>
            </w:r>
          </w:p>
        </w:tc>
      </w:tr>
      <w:tr w:rsidR="00A20766" w:rsidTr="00606564" w14:paraId="55A21E9B" w14:textId="77777777">
        <w:tc>
          <w:tcPr>
            <w:tcW w:w="3257" w:type="dxa"/>
          </w:tcPr>
          <w:p w:rsidRPr="00BC494E" w:rsidR="00A20766" w:rsidP="00F21F99" w:rsidRDefault="00A20766" w14:paraId="61FB13F5" w14:textId="77777777">
            <w:pPr>
              <w:pStyle w:val="BodyText"/>
              <w:rPr>
                <w:rFonts w:cs="Arial"/>
                <w:sz w:val="20"/>
                <w:szCs w:val="20"/>
              </w:rPr>
            </w:pPr>
            <w:r w:rsidRPr="00BC494E">
              <w:rPr>
                <w:rFonts w:cs="Arial"/>
                <w:sz w:val="20"/>
                <w:szCs w:val="20"/>
              </w:rPr>
              <w:t>Prosjektleder</w:t>
            </w:r>
          </w:p>
        </w:tc>
        <w:tc>
          <w:tcPr>
            <w:tcW w:w="3231" w:type="dxa"/>
          </w:tcPr>
          <w:p w:rsidRPr="00BC494E" w:rsidR="00A20766" w:rsidP="00F21F99" w:rsidRDefault="00E74A94" w14:paraId="783996A3" w14:textId="2CF709C6">
            <w:pPr>
              <w:pStyle w:val="BodyText"/>
              <w:rPr>
                <w:sz w:val="20"/>
                <w:szCs w:val="20"/>
              </w:rPr>
            </w:pPr>
            <w:r>
              <w:rPr>
                <w:sz w:val="20"/>
                <w:szCs w:val="20"/>
              </w:rPr>
              <w:t>Forsvarsbygg</w:t>
            </w:r>
          </w:p>
        </w:tc>
        <w:tc>
          <w:tcPr>
            <w:tcW w:w="3249" w:type="dxa"/>
          </w:tcPr>
          <w:p w:rsidRPr="00BC494E" w:rsidR="00A20766" w:rsidP="00F21F99" w:rsidRDefault="00E74A94" w14:paraId="5454D5FD" w14:textId="145DF231">
            <w:pPr>
              <w:pStyle w:val="BodyText"/>
              <w:rPr>
                <w:sz w:val="20"/>
                <w:szCs w:val="20"/>
              </w:rPr>
            </w:pPr>
            <w:r>
              <w:rPr>
                <w:sz w:val="20"/>
                <w:szCs w:val="20"/>
              </w:rPr>
              <w:t>Karita Somby</w:t>
            </w:r>
          </w:p>
        </w:tc>
      </w:tr>
      <w:tr w:rsidR="00A20766" w:rsidTr="00606564" w14:paraId="1EF89331" w14:textId="77777777">
        <w:tc>
          <w:tcPr>
            <w:tcW w:w="3257" w:type="dxa"/>
          </w:tcPr>
          <w:p w:rsidRPr="00BC494E" w:rsidR="00A20766" w:rsidP="00F21F99" w:rsidRDefault="00A20766" w14:paraId="477CF607" w14:textId="77777777">
            <w:pPr>
              <w:pStyle w:val="BodyText"/>
              <w:rPr>
                <w:rFonts w:cs="Arial"/>
                <w:sz w:val="20"/>
                <w:szCs w:val="20"/>
                <w:lang w:val="en-GB"/>
              </w:rPr>
            </w:pPr>
            <w:r>
              <w:rPr>
                <w:rFonts w:cs="Arial"/>
                <w:sz w:val="20"/>
                <w:szCs w:val="20"/>
                <w:lang w:val="en-GB"/>
              </w:rPr>
              <w:t>Byggeleder</w:t>
            </w:r>
          </w:p>
        </w:tc>
        <w:tc>
          <w:tcPr>
            <w:tcW w:w="3231" w:type="dxa"/>
          </w:tcPr>
          <w:p w:rsidRPr="00BC494E" w:rsidR="00A20766" w:rsidP="00F21F99" w:rsidRDefault="00E74A94" w14:paraId="1FF73C97" w14:textId="73F1547D">
            <w:pPr>
              <w:pStyle w:val="BodyText"/>
              <w:rPr>
                <w:sz w:val="20"/>
                <w:szCs w:val="20"/>
              </w:rPr>
            </w:pPr>
            <w:r>
              <w:rPr>
                <w:sz w:val="20"/>
                <w:szCs w:val="20"/>
              </w:rPr>
              <w:t>Forsvarsbygg</w:t>
            </w:r>
          </w:p>
        </w:tc>
        <w:tc>
          <w:tcPr>
            <w:tcW w:w="3249" w:type="dxa"/>
          </w:tcPr>
          <w:p w:rsidRPr="00BC494E" w:rsidR="00A20766" w:rsidP="00F21F99" w:rsidRDefault="00E74A94" w14:paraId="6ADC42B9" w14:textId="3E501005">
            <w:pPr>
              <w:pStyle w:val="BodyText"/>
              <w:rPr>
                <w:sz w:val="20"/>
                <w:szCs w:val="20"/>
              </w:rPr>
            </w:pPr>
            <w:r>
              <w:rPr>
                <w:sz w:val="20"/>
                <w:szCs w:val="20"/>
              </w:rPr>
              <w:t>Karita Somby</w:t>
            </w:r>
          </w:p>
        </w:tc>
      </w:tr>
    </w:tbl>
    <w:p w:rsidRPr="00DB273A" w:rsidR="00A20766" w:rsidP="00A20766" w:rsidRDefault="00A20766" w14:paraId="3EA48B03" w14:textId="77777777">
      <w:pPr>
        <w:pStyle w:val="Brdtekstpaaflgende"/>
      </w:pPr>
    </w:p>
    <w:p w:rsidRPr="00850FA1" w:rsidR="00A20766" w:rsidP="00586E82" w:rsidRDefault="00A20766" w14:paraId="4975C7CF" w14:textId="77777777">
      <w:pPr>
        <w:pStyle w:val="Heading2"/>
        <w:spacing w:line="276" w:lineRule="auto"/>
      </w:pPr>
      <w:bookmarkStart w:name="_Toc170766879" w:id="14"/>
      <w:r>
        <w:t>Nærmere om b</w:t>
      </w:r>
      <w:r w:rsidRPr="00850FA1">
        <w:t>ygge- og anleggsarbeidet</w:t>
      </w:r>
      <w:bookmarkEnd w:id="11"/>
      <w:bookmarkEnd w:id="14"/>
    </w:p>
    <w:p w:rsidR="00A20766" w:rsidP="00586E82" w:rsidRDefault="00A20766" w14:paraId="467F223F" w14:textId="77777777">
      <w:pPr>
        <w:pStyle w:val="Heading3"/>
        <w:spacing w:before="0" w:line="276" w:lineRule="auto"/>
      </w:pPr>
      <w:bookmarkStart w:name="_Toc170766880" w:id="15"/>
      <w:r>
        <w:t>Beskrivelse av de aktuelle bygge- og anleggsarbeidene</w:t>
      </w:r>
      <w:bookmarkEnd w:id="15"/>
    </w:p>
    <w:p w:rsidR="009C0214" w:rsidP="009C0214" w:rsidRDefault="00D979F7" w14:paraId="7F504AB9" w14:textId="32EBB036">
      <w:pPr>
        <w:pStyle w:val="Brdtekstpaaflgende"/>
        <w:spacing w:before="0" w:line="276" w:lineRule="auto"/>
      </w:pPr>
      <w:r>
        <w:t>Arbeidene</w:t>
      </w:r>
      <w:r w:rsidRPr="00284325" w:rsidR="009C0214">
        <w:t xml:space="preserve"> om</w:t>
      </w:r>
      <w:r w:rsidR="009C0214">
        <w:t>handler</w:t>
      </w:r>
      <w:r w:rsidRPr="00284325" w:rsidR="009C0214">
        <w:t xml:space="preserve"> grunn- og asfaltarbeider ved </w:t>
      </w:r>
      <w:r w:rsidR="009C0214">
        <w:t>Utsikten 12</w:t>
      </w:r>
      <w:r w:rsidRPr="00284325" w:rsidR="009C0214">
        <w:t xml:space="preserve"> i Honningsvåg, et areal på ca. 1 </w:t>
      </w:r>
      <w:r w:rsidR="009C0214">
        <w:t>220</w:t>
      </w:r>
      <w:r w:rsidRPr="00284325" w:rsidR="009C0214">
        <w:t xml:space="preserve"> m². </w:t>
      </w:r>
      <w:r w:rsidR="009C0214">
        <w:t>Se vedle</w:t>
      </w:r>
      <w:r w:rsidR="004806EE">
        <w:t>g</w:t>
      </w:r>
      <w:r w:rsidR="009C0214">
        <w:t>g</w:t>
      </w:r>
      <w:r w:rsidR="004806EE">
        <w:t xml:space="preserve"> </w:t>
      </w:r>
      <w:r w:rsidR="009C0214">
        <w:t xml:space="preserve">kartutsnitt. </w:t>
      </w:r>
    </w:p>
    <w:p w:rsidR="009C0214" w:rsidP="009C0214" w:rsidRDefault="009C0214" w14:paraId="464F94AA" w14:textId="77777777">
      <w:pPr>
        <w:pStyle w:val="Brdtekstpaaflgende"/>
        <w:spacing w:before="0" w:line="276" w:lineRule="auto"/>
      </w:pPr>
    </w:p>
    <w:p w:rsidR="009C0214" w:rsidP="009C0214" w:rsidRDefault="009C0214" w14:paraId="3022844B" w14:textId="23B07C10">
      <w:pPr>
        <w:pStyle w:val="Brdtekstpaaflgende"/>
        <w:spacing w:before="0" w:line="276" w:lineRule="auto"/>
      </w:pPr>
      <w:r w:rsidRPr="00284325">
        <w:t xml:space="preserve">Arbeidene inkluderer </w:t>
      </w:r>
      <w:r>
        <w:t>rigg og drift,</w:t>
      </w:r>
      <w:r w:rsidRPr="00284325">
        <w:t xml:space="preserve"> samt all administrasjon </w:t>
      </w:r>
      <w:r>
        <w:t xml:space="preserve">og koordinering </w:t>
      </w:r>
      <w:r w:rsidRPr="00284325">
        <w:t>knyttet til gjennomføringen.</w:t>
      </w:r>
      <w:r w:rsidR="008B5901">
        <w:t xml:space="preserve"> </w:t>
      </w:r>
      <w:r w:rsidRPr="00284325">
        <w:t xml:space="preserve">Eksisterende </w:t>
      </w:r>
      <w:r>
        <w:t>asfalt skal fjernes, arealet</w:t>
      </w:r>
      <w:r w:rsidRPr="00284325">
        <w:t xml:space="preserve"> skal avrettes</w:t>
      </w:r>
      <w:r w:rsidR="00E100F2">
        <w:t>, forsterkes hvis behov</w:t>
      </w:r>
      <w:r w:rsidRPr="00284325">
        <w:t xml:space="preserve"> og klargjøres for nytt asfaltdekke</w:t>
      </w:r>
      <w:r>
        <w:t xml:space="preserve">, </w:t>
      </w:r>
      <w:r w:rsidRPr="00284325">
        <w:t xml:space="preserve">slik at ferdige overflater får tilfredsstillende fall og avrenning. </w:t>
      </w:r>
      <w:r>
        <w:t xml:space="preserve">Herunder etablering av kjøresterk sandfangskum og bortleding av overvann. </w:t>
      </w:r>
      <w:r w:rsidRPr="00586ED2">
        <w:t>Overvannsrør skal tilknyttes kommunalt nett. Entreprenør skal prosjektere og dimensjonere nødvendige overvannsledninger, inkludert rørdimensjoner, fallforhold og kapasitet, basert på gjeldende krav og forventede vannmengder. Overvannsanlegget skal etableres med PVC-rør</w:t>
      </w:r>
      <w:r>
        <w:t>.</w:t>
      </w:r>
    </w:p>
    <w:p w:rsidRPr="00586ED2" w:rsidR="009C0214" w:rsidP="009C0214" w:rsidRDefault="009C0214" w14:paraId="373A076A" w14:textId="77777777">
      <w:pPr>
        <w:pStyle w:val="Brdtekstpaaflgende"/>
        <w:spacing w:before="0" w:line="276" w:lineRule="auto"/>
      </w:pPr>
    </w:p>
    <w:p w:rsidR="009C0214" w:rsidP="009C0214" w:rsidRDefault="009C0214" w14:paraId="483B4300" w14:textId="46C258C3">
      <w:pPr>
        <w:pStyle w:val="Brdtekstpaaflgende"/>
        <w:spacing w:before="0" w:line="276" w:lineRule="auto"/>
      </w:pPr>
      <w:r w:rsidRPr="00284325">
        <w:t xml:space="preserve">Entreprisen inkluderer også nødvendig transport og håndtering av masser, herunder bortkjøring og deponering av </w:t>
      </w:r>
      <w:r>
        <w:t xml:space="preserve">overskudds- og </w:t>
      </w:r>
      <w:r w:rsidRPr="00284325">
        <w:t>asfaltmasser</w:t>
      </w:r>
      <w:r w:rsidR="009179CB">
        <w:t>,</w:t>
      </w:r>
      <w:r w:rsidRPr="00284325">
        <w:t xml:space="preserve"> samt levering og utlegging av ve</w:t>
      </w:r>
      <w:r w:rsidR="00DD51C3">
        <w:t>i</w:t>
      </w:r>
      <w:r w:rsidRPr="00284325">
        <w:t>grus til justering og oppbygging av underlaget.</w:t>
      </w:r>
    </w:p>
    <w:p w:rsidRPr="00284325" w:rsidR="009C0214" w:rsidP="009C0214" w:rsidRDefault="009C0214" w14:paraId="24863A82" w14:textId="6181E0D4">
      <w:pPr>
        <w:pStyle w:val="Brdtekstpaaflgende"/>
        <w:spacing w:before="0" w:line="276" w:lineRule="auto"/>
      </w:pPr>
      <w:r w:rsidRPr="00284325">
        <w:t xml:space="preserve">Det skal utføres skjæring av eksisterende asfaltkanter og tilpasninger mot eksisterende konstruksjoner før </w:t>
      </w:r>
      <w:r w:rsidR="00B83D04">
        <w:t>legging</w:t>
      </w:r>
      <w:r>
        <w:t xml:space="preserve"> av nytt asfaltdekke</w:t>
      </w:r>
      <w:r w:rsidRPr="00284325">
        <w:t xml:space="preserve">. </w:t>
      </w:r>
    </w:p>
    <w:p w:rsidR="009C0214" w:rsidP="009C0214" w:rsidRDefault="009C0214" w14:paraId="4C7F4918" w14:textId="77777777">
      <w:pPr>
        <w:pStyle w:val="Brdtekstpaaflgende"/>
        <w:spacing w:before="0" w:after="0" w:line="276" w:lineRule="auto"/>
      </w:pPr>
    </w:p>
    <w:p w:rsidR="009C0214" w:rsidP="00E100F2" w:rsidRDefault="009C0214" w14:paraId="4A23FC94" w14:textId="77777777">
      <w:pPr>
        <w:pStyle w:val="Brdtekstpaaflgende"/>
        <w:spacing w:before="0" w:line="276" w:lineRule="auto"/>
      </w:pPr>
      <w:r>
        <w:t xml:space="preserve">Det må tas hensyn til trafikk i området. Se punkt 2.3.5. </w:t>
      </w:r>
    </w:p>
    <w:p w:rsidR="009C0214" w:rsidP="00E100F2" w:rsidRDefault="009C0214" w14:paraId="4D05D8ED" w14:textId="77777777">
      <w:pPr>
        <w:spacing w:after="60" w:line="276" w:lineRule="auto"/>
      </w:pPr>
    </w:p>
    <w:p w:rsidRPr="00A57F0C" w:rsidR="00957CC8" w:rsidP="00E100F2" w:rsidRDefault="00897721" w14:paraId="56EFE785" w14:textId="2C764346">
      <w:pPr>
        <w:spacing w:after="60" w:line="276" w:lineRule="auto"/>
      </w:pPr>
      <w:r w:rsidRPr="00897721">
        <w:t>Arbeide</w:t>
      </w:r>
      <w:r>
        <w:t>ne</w:t>
      </w:r>
      <w:r w:rsidRPr="00897721">
        <w:t xml:space="preserve"> skal prises i prisskjema og inkludere alt nødvendig maskinarbeid, timeverk og materiell/masser. Rigg og drift kostnadene skal blant annet inkludere leverandørens rigg/drift, merkantilt arbeid, sikkerhetsaktiviteter, frakt/transport og alt øvrig som er nødvendig for å utføre arbeidet som ikke prises i egne poster.</w:t>
      </w:r>
      <w:r w:rsidR="00E32DBF">
        <w:t xml:space="preserve"> Massehåndtering skal synliggjøres ved innlevering av veieseddel. </w:t>
      </w:r>
    </w:p>
    <w:p w:rsidRPr="00D67685" w:rsidR="00A20766" w:rsidP="00A20766" w:rsidRDefault="00A20766" w14:paraId="5490EC18" w14:textId="77777777">
      <w:pPr>
        <w:pStyle w:val="Brdtekstpaaflgende"/>
      </w:pPr>
    </w:p>
    <w:p w:rsidR="00A20766" w:rsidP="00A20766" w:rsidRDefault="00A20766" w14:paraId="56BE48B5" w14:textId="77777777">
      <w:pPr>
        <w:pStyle w:val="Heading3"/>
        <w:rPr/>
      </w:pPr>
      <w:bookmarkStart w:name="_Toc170766881" w:id="16"/>
      <w:r w:rsidR="115F4A1F">
        <w:rPr/>
        <w:t>Beskrivelse av o</w:t>
      </w:r>
      <w:r w:rsidR="115F4A1F">
        <w:rPr/>
        <w:t>psjone</w:t>
      </w:r>
      <w:r w:rsidR="115F4A1F">
        <w:rPr/>
        <w:t>r</w:t>
      </w:r>
      <w:bookmarkEnd w:id="16"/>
    </w:p>
    <w:p w:rsidR="3DDFFE23" w:rsidP="3DDFFE23" w:rsidRDefault="3DDFFE23" w14:paraId="2AB08020" w14:textId="5349A8CD">
      <w:pPr>
        <w:spacing w:line="276" w:lineRule="auto"/>
        <w:rPr>
          <w:color w:val="000000" w:themeColor="text1" w:themeTint="FF" w:themeShade="FF"/>
        </w:rPr>
      </w:pPr>
    </w:p>
    <w:p w:rsidR="00D62314" w:rsidP="00D62314" w:rsidRDefault="00D62314" w14:paraId="103B036B" w14:textId="77777777">
      <w:pPr>
        <w:spacing w:line="276" w:lineRule="auto"/>
        <w:rPr>
          <w:color w:val="000000" w:themeColor="text1"/>
        </w:rPr>
      </w:pPr>
      <w:r>
        <w:rPr>
          <w:color w:val="000000" w:themeColor="text1"/>
        </w:rPr>
        <w:t>Opsjon:</w:t>
      </w:r>
    </w:p>
    <w:p w:rsidR="00D62314" w:rsidP="00D62314" w:rsidRDefault="00D62314" w14:paraId="42FEDCA3" w14:textId="73F98C37">
      <w:pPr>
        <w:spacing w:line="276" w:lineRule="auto"/>
      </w:pPr>
      <w:r>
        <w:rPr>
          <w:color w:val="000000" w:themeColor="text1"/>
        </w:rPr>
        <w:t>Det skal gis en pris på reasfaltering av innkjørsel</w:t>
      </w:r>
      <w:r w:rsidR="009A4B8C">
        <w:rPr>
          <w:color w:val="000000" w:themeColor="text1"/>
        </w:rPr>
        <w:t xml:space="preserve"> på c</w:t>
      </w:r>
      <w:r>
        <w:rPr>
          <w:color w:val="000000" w:themeColor="text1"/>
        </w:rPr>
        <w:t>a. 68</w:t>
      </w:r>
      <w:r w:rsidR="00CB0D47">
        <w:rPr>
          <w:color w:val="000000" w:themeColor="text1"/>
        </w:rPr>
        <w:t>3</w:t>
      </w:r>
      <w:r>
        <w:rPr>
          <w:color w:val="000000" w:themeColor="text1"/>
        </w:rPr>
        <w:t xml:space="preserve"> </w:t>
      </w:r>
      <w:r w:rsidRPr="00EC6725">
        <w:t>m².</w:t>
      </w:r>
      <w:r>
        <w:t xml:space="preserve"> Se</w:t>
      </w:r>
      <w:r w:rsidR="009A4B8C">
        <w:t xml:space="preserve"> vedlagt</w:t>
      </w:r>
      <w:r>
        <w:t xml:space="preserve"> kartutsnitt. </w:t>
      </w:r>
    </w:p>
    <w:p w:rsidR="00D62314" w:rsidP="00D62314" w:rsidRDefault="00D62314" w14:paraId="46633EF8" w14:textId="77777777">
      <w:pPr>
        <w:spacing w:line="276" w:lineRule="auto"/>
      </w:pPr>
      <w:r w:rsidRPr="00A57F0C">
        <w:t>Arbeidene omfatter i hovedsak</w:t>
      </w:r>
      <w:r>
        <w:t xml:space="preserve"> fresing/opprydding av eksisterende asfalt, forsterkning og oppretting av bærelag der det er behov, etablering av nytt asfaltdekke, komprimering og ferdigstillelse, samt opprydding og borttransport av eventuelle overskuddsmasser. </w:t>
      </w:r>
    </w:p>
    <w:p w:rsidR="00F20307" w:rsidP="00D62314" w:rsidRDefault="00F20307" w14:paraId="69305782" w14:textId="77777777">
      <w:pPr>
        <w:spacing w:line="276" w:lineRule="auto"/>
      </w:pPr>
    </w:p>
    <w:p w:rsidR="00F20307" w:rsidP="00F20307" w:rsidRDefault="00F20307" w14:paraId="677EE0C8" w14:textId="6D289C20">
      <w:pPr>
        <w:pStyle w:val="Brdtekstpaaflgende"/>
        <w:spacing w:before="0" w:line="276" w:lineRule="auto"/>
      </w:pPr>
      <w:r w:rsidR="2CFF2B01">
        <w:rPr/>
        <w:t xml:space="preserve">Det må tas hensyn til trafikk i området. Se punkt 2.3.5. </w:t>
      </w:r>
    </w:p>
    <w:p w:rsidR="3DDFFE23" w:rsidP="3DDFFE23" w:rsidRDefault="3DDFFE23" w14:paraId="18A42E47" w14:textId="3A175347">
      <w:pPr>
        <w:pStyle w:val="Brdtekstpaaflgende"/>
        <w:spacing w:before="0" w:line="276" w:lineRule="auto"/>
      </w:pPr>
    </w:p>
    <w:p w:rsidR="79922E35" w:rsidP="3DDFFE23" w:rsidRDefault="79922E35" w14:paraId="31D12554" w14:textId="2BD3F850">
      <w:pPr>
        <w:pStyle w:val="Brdtekstpaaflgende"/>
        <w:spacing w:before="0" w:line="276" w:lineRule="auto"/>
      </w:pPr>
      <w:r w:rsidR="79922E35">
        <w:rPr/>
        <w:t>Frist for utløsning av opsjon er tre uker før sluttdato for oppdraget er satt.</w:t>
      </w:r>
    </w:p>
    <w:p w:rsidRPr="00D67685" w:rsidR="00A20766" w:rsidP="00A20766" w:rsidRDefault="00A20766" w14:paraId="373609FE" w14:textId="77777777">
      <w:pPr>
        <w:pStyle w:val="Brdtekstpaaflgende"/>
      </w:pPr>
    </w:p>
    <w:p w:rsidRPr="00550C2C" w:rsidR="00A20766" w:rsidP="00A20766" w:rsidRDefault="00A20766" w14:paraId="2F2A3329" w14:textId="77777777">
      <w:pPr>
        <w:pStyle w:val="Heading3"/>
      </w:pPr>
      <w:bookmarkStart w:name="_Toc170766882" w:id="17"/>
      <w:r>
        <w:t>Tomteforhold</w:t>
      </w:r>
      <w:bookmarkEnd w:id="17"/>
    </w:p>
    <w:p w:rsidRPr="00AF504C" w:rsidR="00A20766" w:rsidP="00A20766" w:rsidRDefault="00D675E1" w14:paraId="00F9763A" w14:textId="362A2168">
      <w:pPr>
        <w:rPr>
          <w:color w:val="1F497D" w:themeColor="text2"/>
        </w:rPr>
      </w:pPr>
      <w:r w:rsidRPr="00305303">
        <w:rPr>
          <w:color w:val="000000" w:themeColor="text1"/>
        </w:rPr>
        <w:t xml:space="preserve">Fra </w:t>
      </w:r>
      <w:r w:rsidRPr="00305303" w:rsidR="00AC5316">
        <w:rPr>
          <w:color w:val="000000" w:themeColor="text1"/>
        </w:rPr>
        <w:t xml:space="preserve">krysset/innkjørselen </w:t>
      </w:r>
      <w:r w:rsidRPr="00305303" w:rsidR="00BD47D8">
        <w:rPr>
          <w:color w:val="000000" w:themeColor="text1"/>
        </w:rPr>
        <w:t>og til parkeringsplass</w:t>
      </w:r>
      <w:r w:rsidRPr="00305303" w:rsidR="005D7319">
        <w:rPr>
          <w:color w:val="000000" w:themeColor="text1"/>
        </w:rPr>
        <w:t>en</w:t>
      </w:r>
      <w:r w:rsidRPr="00305303" w:rsidR="00BD47D8">
        <w:rPr>
          <w:color w:val="000000" w:themeColor="text1"/>
        </w:rPr>
        <w:t xml:space="preserve"> er det en slak bakke. </w:t>
      </w:r>
      <w:r w:rsidRPr="00305303" w:rsidR="00305303">
        <w:rPr>
          <w:color w:val="000000" w:themeColor="text1"/>
        </w:rPr>
        <w:t>Ellers er det et relativt flatt område.</w:t>
      </w:r>
    </w:p>
    <w:p w:rsidR="00A20766" w:rsidP="00A20766" w:rsidRDefault="00A20766" w14:paraId="7D3949BC" w14:textId="77777777"/>
    <w:p w:rsidR="00A20766" w:rsidP="00A20766" w:rsidRDefault="00A20766" w14:paraId="19CEBA1F" w14:textId="77777777">
      <w:pPr>
        <w:pStyle w:val="Heading3"/>
      </w:pPr>
      <w:bookmarkStart w:name="_Toc170766883" w:id="18"/>
      <w:r>
        <w:t>Status i forhold til offentlige myndigheter</w:t>
      </w:r>
      <w:bookmarkEnd w:id="18"/>
    </w:p>
    <w:p w:rsidRPr="00305303" w:rsidR="00A20766" w:rsidP="00AF504C" w:rsidRDefault="00305303" w14:paraId="2AC6E9D7" w14:textId="2928A490">
      <w:pPr>
        <w:rPr>
          <w:color w:val="000000" w:themeColor="text1"/>
        </w:rPr>
      </w:pPr>
      <w:r w:rsidRPr="00305303">
        <w:rPr>
          <w:color w:val="000000" w:themeColor="text1"/>
        </w:rPr>
        <w:t xml:space="preserve">Ikke </w:t>
      </w:r>
      <w:r w:rsidR="00E46AD6">
        <w:rPr>
          <w:color w:val="000000" w:themeColor="text1"/>
        </w:rPr>
        <w:t>relevant.</w:t>
      </w:r>
    </w:p>
    <w:p w:rsidRPr="00D67685" w:rsidR="00A20766" w:rsidP="00A20766" w:rsidRDefault="00A20766" w14:paraId="2C05A7E3" w14:textId="77777777">
      <w:pPr>
        <w:pStyle w:val="Brdtekstpaaflgende"/>
      </w:pPr>
    </w:p>
    <w:p w:rsidR="00A20766" w:rsidP="00A20766" w:rsidRDefault="00A20766" w14:paraId="70066D94" w14:textId="77777777">
      <w:pPr>
        <w:pStyle w:val="Heading3"/>
      </w:pPr>
      <w:bookmarkStart w:name="_Toc170766884" w:id="19"/>
      <w:r>
        <w:t>Orientering om spesielle forhold</w:t>
      </w:r>
      <w:bookmarkEnd w:id="19"/>
    </w:p>
    <w:p w:rsidRPr="00224B34" w:rsidR="00224B34" w:rsidP="00224B34" w:rsidRDefault="00306FD6" w14:paraId="2612D373" w14:textId="54DA2B49">
      <w:pPr>
        <w:pStyle w:val="BodyText"/>
      </w:pPr>
      <w:r>
        <w:t>Det må tilrettelegges for at veg</w:t>
      </w:r>
      <w:r w:rsidR="00B9707C">
        <w:t xml:space="preserve">/innkjørsel </w:t>
      </w:r>
      <w:r w:rsidR="00940508">
        <w:t xml:space="preserve">er tilgjengelig for normal, men </w:t>
      </w:r>
      <w:r w:rsidR="00B726D3">
        <w:t xml:space="preserve">begrenset </w:t>
      </w:r>
      <w:r w:rsidR="0061365D">
        <w:t xml:space="preserve">ferdsel da det også er eneste adkomstveg til hotell i nærområdet. </w:t>
      </w:r>
      <w:r w:rsidR="009D079B">
        <w:t xml:space="preserve">Leverandør </w:t>
      </w:r>
      <w:r w:rsidR="00476B8E">
        <w:t>skal derfor også besørge evt. sikringstiltak, merking</w:t>
      </w:r>
      <w:r w:rsidR="00385565">
        <w:t xml:space="preserve"> av omkjøringsveg etc. </w:t>
      </w:r>
    </w:p>
    <w:p w:rsidRPr="00944C8A" w:rsidR="00A20766" w:rsidP="00A20766" w:rsidRDefault="00A20766" w14:paraId="41A6B6DC" w14:textId="77777777">
      <w:pPr>
        <w:pStyle w:val="BodyText"/>
      </w:pPr>
    </w:p>
    <w:p w:rsidR="00A20766" w:rsidP="00A20766" w:rsidRDefault="00A20766" w14:paraId="33C1E592" w14:textId="77777777">
      <w:pPr>
        <w:pStyle w:val="Heading2"/>
      </w:pPr>
      <w:bookmarkStart w:name="_Ref333411039" w:id="20"/>
      <w:bookmarkStart w:name="_Toc170766885" w:id="21"/>
      <w:r>
        <w:t>Hovedaktiviteter i denne kontrakten</w:t>
      </w:r>
      <w:bookmarkEnd w:id="20"/>
      <w:bookmarkEnd w:id="21"/>
    </w:p>
    <w:p w:rsidR="00A20766" w:rsidP="00A20766" w:rsidRDefault="00A20766" w14:paraId="3090EF1A" w14:textId="77777777">
      <w:pPr>
        <w:pStyle w:val="Heading3"/>
      </w:pPr>
      <w:bookmarkStart w:name="_Toc329263848" w:id="22"/>
      <w:bookmarkStart w:name="_Toc170766886" w:id="23"/>
      <w:r>
        <w:t>Rigg og drift</w:t>
      </w:r>
      <w:bookmarkEnd w:id="22"/>
      <w:bookmarkEnd w:id="23"/>
      <w:r w:rsidRPr="0092369F">
        <w:t xml:space="preserve"> </w:t>
      </w:r>
    </w:p>
    <w:p w:rsidR="00A20766" w:rsidP="00A20766" w:rsidRDefault="00A20766" w14:paraId="2E0227DC" w14:textId="77777777">
      <w:pPr>
        <w:pStyle w:val="Heading3"/>
      </w:pPr>
      <w:bookmarkStart w:name="_Toc170766892" w:id="24"/>
      <w:r>
        <w:t>Utenomhusarbeider</w:t>
      </w:r>
      <w:bookmarkEnd w:id="24"/>
    </w:p>
    <w:p w:rsidRPr="001943B6" w:rsidR="00A20766" w:rsidP="009F0436" w:rsidRDefault="00A20766" w14:paraId="647BCDB2" w14:textId="77777777">
      <w:pPr>
        <w:tabs>
          <w:tab w:val="left" w:pos="6396"/>
        </w:tabs>
      </w:pPr>
      <w:bookmarkStart w:name="_Toc321904081" w:id="25"/>
      <w:bookmarkStart w:name="_Toc321904682" w:id="26"/>
      <w:r>
        <w:tab/>
      </w:r>
      <w:r>
        <w:tab/>
      </w:r>
    </w:p>
    <w:p w:rsidRPr="00522418" w:rsidR="00A20766" w:rsidP="00A20766" w:rsidRDefault="00A20766" w14:paraId="7C8F17A0" w14:textId="77777777">
      <w:pPr>
        <w:pStyle w:val="Heading2"/>
      </w:pPr>
      <w:bookmarkStart w:name="_Toc170766897" w:id="27"/>
      <w:r>
        <w:t>Mengdekontroll</w:t>
      </w:r>
      <w:bookmarkEnd w:id="25"/>
      <w:bookmarkEnd w:id="26"/>
      <w:bookmarkEnd w:id="27"/>
    </w:p>
    <w:p w:rsidR="00A20766" w:rsidP="00A20766" w:rsidRDefault="00A20766" w14:paraId="188A5FE5" w14:textId="0C050365">
      <w:pPr>
        <w:tabs>
          <w:tab w:val="left" w:pos="284"/>
          <w:tab w:val="left" w:pos="851"/>
        </w:tabs>
        <w:ind w:left="851" w:hanging="851"/>
      </w:pPr>
      <w:r>
        <w:tab/>
      </w:r>
      <w:sdt>
        <w:sdtPr>
          <w:id w:val="-1061101365"/>
          <w14:checkbox>
            <w14:checked w14:val="1"/>
            <w14:checkedState w14:val="2612" w14:font="MS Gothic"/>
            <w14:uncheckedState w14:val="2610" w14:font="MS Gothic"/>
          </w14:checkbox>
        </w:sdtPr>
        <w:sdtEndPr/>
        <w:sdtContent>
          <w:r w:rsidR="00A61B2A">
            <w:rPr>
              <w:rFonts w:hint="eastAsia" w:ascii="MS Gothic" w:hAnsi="MS Gothic" w:eastAsia="MS Gothic"/>
            </w:rPr>
            <w:t>☒</w:t>
          </w:r>
        </w:sdtContent>
      </w:sdt>
      <w:r>
        <w:tab/>
      </w:r>
      <w:r>
        <w:t>Alternativ 1: Mengdekontroll av konkurransegrunnlagets mengder skal skje innen fire uker fra avtaleinngåelsen. Foreligger ikke mengdekontroll innen fristens utløp, kan byggherren gjennomføre mengdekontroll for entreprenørens regning.</w:t>
      </w:r>
    </w:p>
    <w:p w:rsidR="00A20766" w:rsidP="00A20766" w:rsidRDefault="00A20766" w14:paraId="0F8D96F5" w14:textId="77777777">
      <w:pPr>
        <w:tabs>
          <w:tab w:val="left" w:pos="284"/>
          <w:tab w:val="left" w:pos="851"/>
        </w:tabs>
        <w:ind w:left="851" w:hanging="851"/>
      </w:pPr>
    </w:p>
    <w:p w:rsidR="00A20766" w:rsidP="00A20766" w:rsidRDefault="00A20766" w14:paraId="45E4E269" w14:textId="77777777">
      <w:pPr>
        <w:tabs>
          <w:tab w:val="left" w:pos="284"/>
          <w:tab w:val="left" w:pos="851"/>
        </w:tabs>
        <w:ind w:left="851" w:hanging="851"/>
      </w:pPr>
      <w:r>
        <w:tab/>
      </w:r>
      <w:sdt>
        <w:sdtPr>
          <w:id w:val="1199279382"/>
          <w14:checkbox>
            <w14:checked w14:val="0"/>
            <w14:checkedState w14:val="2612" w14:font="MS Gothic"/>
            <w14:uncheckedState w14:val="2610" w14:font="MS Gothic"/>
          </w14:checkbox>
        </w:sdtPr>
        <w:sdtEndPr/>
        <w:sdtContent>
          <w:r>
            <w:rPr>
              <w:rFonts w:hint="eastAsia" w:ascii="MS Gothic" w:eastAsia="MS Gothic"/>
            </w:rPr>
            <w:t>☐</w:t>
          </w:r>
        </w:sdtContent>
      </w:sdt>
      <w:r>
        <w:tab/>
      </w:r>
      <w:r>
        <w:t xml:space="preserve">Alternativ </w:t>
      </w:r>
      <w:r w:rsidR="00F03804">
        <w:t>2</w:t>
      </w:r>
      <w:r>
        <w:t>: Entreprenøren skal ikke foreta mengdekontroll.</w:t>
      </w:r>
    </w:p>
    <w:p w:rsidR="00A20766" w:rsidP="00A20766" w:rsidRDefault="00A20766" w14:paraId="78CEB2D4" w14:textId="77777777">
      <w:pPr>
        <w:tabs>
          <w:tab w:val="left" w:pos="284"/>
        </w:tabs>
        <w:ind w:left="284" w:hanging="284"/>
      </w:pPr>
    </w:p>
    <w:p w:rsidR="00A20766" w:rsidP="00A20766" w:rsidRDefault="00A20766" w14:paraId="2CAF634E" w14:textId="77777777">
      <w:pPr>
        <w:tabs>
          <w:tab w:val="left" w:pos="284"/>
        </w:tabs>
        <w:ind w:left="284" w:hanging="284"/>
      </w:pPr>
      <w:r>
        <w:tab/>
      </w:r>
      <w:r>
        <w:t>Er det ikke krysset av for noen av alternativene, gjelder alternativ 1.</w:t>
      </w:r>
    </w:p>
    <w:p w:rsidR="00A20766" w:rsidP="00A20766" w:rsidRDefault="00A20766" w14:paraId="5F817D94" w14:textId="77777777">
      <w:pPr>
        <w:tabs>
          <w:tab w:val="left" w:pos="284"/>
        </w:tabs>
        <w:ind w:left="284" w:hanging="284"/>
      </w:pPr>
    </w:p>
    <w:p w:rsidRPr="00D75BE4" w:rsidR="00471F4C" w:rsidP="00471F4C" w:rsidRDefault="00471F4C" w14:paraId="17ABE96E" w14:textId="77777777">
      <w:pPr>
        <w:pStyle w:val="Heading2"/>
      </w:pPr>
      <w:bookmarkStart w:name="_Toc63782712" w:id="28"/>
      <w:bookmarkStart w:name="_Ref75267560" w:id="29"/>
      <w:bookmarkStart w:name="_Toc170766898" w:id="30"/>
      <w:bookmarkStart w:name="_Toc318862466" w:id="31"/>
      <w:bookmarkStart w:name="_Ref318863078" w:id="32"/>
      <w:bookmarkStart w:name="_Ref319930568" w:id="33"/>
      <w:bookmarkStart w:name="_Toc321904082" w:id="34"/>
      <w:bookmarkStart w:name="_Toc321904683" w:id="35"/>
      <w:r>
        <w:t>Overføring av risiko for utført prosjektering</w:t>
      </w:r>
      <w:bookmarkEnd w:id="28"/>
      <w:r>
        <w:t xml:space="preserve"> – Entreprenørens plikt til å utføre nødvendig/gjenstående prosjektering</w:t>
      </w:r>
      <w:bookmarkEnd w:id="29"/>
      <w:bookmarkEnd w:id="30"/>
      <w:r>
        <w:t xml:space="preserve"> </w:t>
      </w:r>
    </w:p>
    <w:p w:rsidRPr="001943B6" w:rsidR="00471F4C" w:rsidP="00471F4C" w:rsidRDefault="00471F4C" w14:paraId="207FEC12" w14:textId="3A51B660">
      <w:r>
        <w:t>Entreprenøren har risikoen for løsninger og annen prosjektering som måtte følge av byggherrens oppdragsbeskrivelse før kontraktsinngåelsen. Entreprenøren skal i tillegg utføre all nødvendig/gjenstående detaljprosjektering som oppdraget krever.</w:t>
      </w:r>
    </w:p>
    <w:p w:rsidR="00F03804" w:rsidP="00F03804" w:rsidRDefault="00F03804" w14:paraId="205CA686" w14:textId="77777777">
      <w:pPr>
        <w:pStyle w:val="Heading2"/>
        <w:numPr>
          <w:ilvl w:val="0"/>
          <w:numId w:val="0"/>
        </w:numPr>
      </w:pPr>
    </w:p>
    <w:p w:rsidRPr="00663FAF" w:rsidR="00A20766" w:rsidP="00A20766" w:rsidRDefault="00A20766" w14:paraId="1D6D3939" w14:textId="77777777">
      <w:pPr>
        <w:pStyle w:val="Heading2"/>
      </w:pPr>
      <w:bookmarkStart w:name="_Toc170766899" w:id="36"/>
      <w:r>
        <w:t>Prøvedrif</w:t>
      </w:r>
      <w:bookmarkEnd w:id="31"/>
      <w:bookmarkEnd w:id="32"/>
      <w:bookmarkEnd w:id="33"/>
      <w:bookmarkEnd w:id="34"/>
      <w:bookmarkEnd w:id="35"/>
      <w:r>
        <w:t>t</w:t>
      </w:r>
      <w:bookmarkEnd w:id="36"/>
    </w:p>
    <w:p w:rsidR="00A62C02" w:rsidP="00A62C02" w:rsidRDefault="00A62C02" w14:paraId="023911AF" w14:textId="4F92746E">
      <w:pPr>
        <w:tabs>
          <w:tab w:val="left" w:pos="284"/>
          <w:tab w:val="left" w:pos="851"/>
        </w:tabs>
        <w:ind w:left="851" w:hanging="851"/>
      </w:pPr>
      <w:r>
        <w:tab/>
      </w:r>
      <w:sdt>
        <w:sdtPr>
          <w:id w:val="-1720817509"/>
          <w14:checkbox>
            <w14:checked w14:val="1"/>
            <w14:checkedState w14:val="2612" w14:font="MS Gothic"/>
            <w14:uncheckedState w14:val="2610" w14:font="MS Gothic"/>
          </w14:checkbox>
        </w:sdtPr>
        <w:sdtEndPr/>
        <w:sdtContent>
          <w:r w:rsidR="002348A3">
            <w:rPr>
              <w:rFonts w:hint="eastAsia" w:ascii="MS Gothic" w:hAnsi="MS Gothic" w:eastAsia="MS Gothic"/>
            </w:rPr>
            <w:t>☒</w:t>
          </w:r>
        </w:sdtContent>
      </w:sdt>
      <w:r>
        <w:tab/>
      </w:r>
      <w:r w:rsidRPr="001943B6">
        <w:t xml:space="preserve">Alternativ 1: </w:t>
      </w:r>
      <w:r>
        <w:t>Det skal ikke gjennomføres prøvedriftperiode.</w:t>
      </w:r>
    </w:p>
    <w:p w:rsidR="00A62C02" w:rsidP="00A62C02" w:rsidRDefault="00A62C02" w14:paraId="41574D0C" w14:textId="13CABBAB">
      <w:pPr>
        <w:tabs>
          <w:tab w:val="left" w:pos="284"/>
          <w:tab w:val="left" w:pos="851"/>
        </w:tabs>
        <w:ind w:left="851" w:hanging="851"/>
      </w:pPr>
    </w:p>
    <w:p w:rsidR="005C4609" w:rsidP="005C4609" w:rsidRDefault="005C4609" w14:paraId="4BA56AE9" w14:textId="3155FD8B">
      <w:pPr>
        <w:tabs>
          <w:tab w:val="left" w:pos="284"/>
          <w:tab w:val="left" w:pos="851"/>
        </w:tabs>
        <w:ind w:left="851" w:hanging="851"/>
      </w:pPr>
      <w:r>
        <w:tab/>
      </w:r>
      <w:sdt>
        <w:sdtPr>
          <w:id w:val="-3593220"/>
          <w14:checkbox>
            <w14:checked w14:val="0"/>
            <w14:checkedState w14:val="2612" w14:font="MS Gothic"/>
            <w14:uncheckedState w14:val="2610" w14:font="MS Gothic"/>
          </w14:checkbox>
        </w:sdtPr>
        <w:sdtEndPr/>
        <w:sdtContent>
          <w:r>
            <w:rPr>
              <w:rFonts w:hint="eastAsia" w:ascii="Meiryo" w:hAnsi="Meiryo" w:eastAsia="Meiryo"/>
            </w:rPr>
            <w:t>☐</w:t>
          </w:r>
        </w:sdtContent>
      </w:sdt>
      <w:r>
        <w:tab/>
      </w:r>
      <w:r>
        <w:t xml:space="preserve">Alternativ </w:t>
      </w:r>
      <w:r w:rsidR="00DA51AE">
        <w:t>2</w:t>
      </w:r>
      <w:r>
        <w:t xml:space="preserve">: Det skal gjennomføres prøvedrift for følgende </w:t>
      </w:r>
      <w:r w:rsidRPr="00741FB4">
        <w:t>tekniske bygningsinstallasjoner</w:t>
      </w:r>
      <w:r>
        <w:t>:</w:t>
      </w:r>
    </w:p>
    <w:p w:rsidR="005C4609" w:rsidP="005C4609" w:rsidRDefault="005C4609" w14:paraId="24034031" w14:textId="77777777">
      <w:pPr>
        <w:tabs>
          <w:tab w:val="left" w:pos="284"/>
          <w:tab w:val="left" w:pos="851"/>
        </w:tabs>
        <w:ind w:left="851" w:hanging="851"/>
      </w:pPr>
      <w:r>
        <w:tab/>
      </w:r>
      <w:r>
        <w:tab/>
      </w:r>
    </w:p>
    <w:tbl>
      <w:tblPr>
        <w:tblStyle w:val="TableGrid"/>
        <w:tblW w:w="0" w:type="auto"/>
        <w:tblInd w:w="945" w:type="dxa"/>
        <w:tblLook w:val="04A0" w:firstRow="1" w:lastRow="0" w:firstColumn="1" w:lastColumn="0" w:noHBand="0" w:noVBand="1"/>
      </w:tblPr>
      <w:tblGrid>
        <w:gridCol w:w="3254"/>
        <w:gridCol w:w="3829"/>
      </w:tblGrid>
      <w:tr w:rsidRPr="00BC494E" w:rsidR="005C4609" w:rsidTr="00DC2BA1" w14:paraId="6C782AFD" w14:textId="77777777">
        <w:tc>
          <w:tcPr>
            <w:tcW w:w="3254" w:type="dxa"/>
            <w:shd w:val="clear" w:color="auto" w:fill="D9D9D9" w:themeFill="background1" w:themeFillShade="D9"/>
          </w:tcPr>
          <w:p w:rsidRPr="002519E4" w:rsidR="005C4609" w:rsidP="00DC2BA1" w:rsidRDefault="005C4609" w14:paraId="2BC25F95" w14:textId="77777777">
            <w:pPr>
              <w:pStyle w:val="BodyText"/>
              <w:rPr>
                <w:rFonts w:ascii="Arial" w:hAnsi="Arial" w:cs="Arial"/>
                <w:b/>
                <w:sz w:val="18"/>
                <w:szCs w:val="18"/>
              </w:rPr>
            </w:pPr>
            <w:r w:rsidRPr="002519E4">
              <w:rPr>
                <w:rFonts w:ascii="Arial" w:hAnsi="Arial" w:cs="Arial"/>
                <w:b/>
                <w:sz w:val="18"/>
                <w:szCs w:val="18"/>
              </w:rPr>
              <w:t>Teknisk bygningsinstallasjon</w:t>
            </w:r>
          </w:p>
        </w:tc>
        <w:tc>
          <w:tcPr>
            <w:tcW w:w="3829" w:type="dxa"/>
            <w:shd w:val="clear" w:color="auto" w:fill="D9D9D9" w:themeFill="background1" w:themeFillShade="D9"/>
          </w:tcPr>
          <w:p w:rsidRPr="002519E4" w:rsidR="005C4609" w:rsidP="00DC2BA1" w:rsidRDefault="005C4609" w14:paraId="5AD9B16B" w14:textId="77777777">
            <w:pPr>
              <w:pStyle w:val="BodyText"/>
              <w:rPr>
                <w:rFonts w:ascii="Arial" w:hAnsi="Arial" w:cs="Arial"/>
                <w:b/>
                <w:sz w:val="18"/>
                <w:szCs w:val="18"/>
              </w:rPr>
            </w:pPr>
            <w:r w:rsidRPr="002519E4">
              <w:rPr>
                <w:rFonts w:ascii="Arial" w:hAnsi="Arial" w:cs="Arial"/>
                <w:b/>
                <w:sz w:val="18"/>
                <w:szCs w:val="18"/>
              </w:rPr>
              <w:t>Prøvedriftens varighet</w:t>
            </w:r>
            <w:r>
              <w:rPr>
                <w:rFonts w:ascii="Arial" w:hAnsi="Arial" w:cs="Arial"/>
                <w:b/>
                <w:sz w:val="18"/>
                <w:szCs w:val="18"/>
              </w:rPr>
              <w:t xml:space="preserve"> og/eller tidsrom</w:t>
            </w:r>
          </w:p>
        </w:tc>
      </w:tr>
      <w:tr w:rsidRPr="00BC494E" w:rsidR="005C4609" w:rsidTr="00DC2BA1" w14:paraId="65097D40" w14:textId="77777777">
        <w:tc>
          <w:tcPr>
            <w:tcW w:w="3254" w:type="dxa"/>
          </w:tcPr>
          <w:p w:rsidRPr="006529CC" w:rsidR="005C4609" w:rsidP="00DC2BA1" w:rsidRDefault="005C4609" w14:paraId="591612EF" w14:textId="77777777">
            <w:pPr>
              <w:pStyle w:val="BodyText"/>
              <w:rPr>
                <w:rFonts w:cs="Arial"/>
              </w:rPr>
            </w:pPr>
          </w:p>
        </w:tc>
        <w:tc>
          <w:tcPr>
            <w:tcW w:w="3829" w:type="dxa"/>
          </w:tcPr>
          <w:p w:rsidRPr="006529CC" w:rsidR="005C4609" w:rsidP="00DC2BA1" w:rsidRDefault="005C4609" w14:paraId="3EE151BC" w14:textId="77777777">
            <w:pPr>
              <w:pStyle w:val="BodyText"/>
            </w:pPr>
          </w:p>
        </w:tc>
      </w:tr>
      <w:tr w:rsidRPr="00BC494E" w:rsidR="005C4609" w:rsidTr="00DC2BA1" w14:paraId="78671EA7" w14:textId="77777777">
        <w:tc>
          <w:tcPr>
            <w:tcW w:w="3254" w:type="dxa"/>
          </w:tcPr>
          <w:p w:rsidRPr="006529CC" w:rsidR="005C4609" w:rsidP="00DC2BA1" w:rsidRDefault="005C4609" w14:paraId="3816E5EE" w14:textId="77777777">
            <w:pPr>
              <w:pStyle w:val="BodyText"/>
              <w:rPr>
                <w:rFonts w:cs="Arial"/>
              </w:rPr>
            </w:pPr>
          </w:p>
        </w:tc>
        <w:tc>
          <w:tcPr>
            <w:tcW w:w="3829" w:type="dxa"/>
          </w:tcPr>
          <w:p w:rsidRPr="006529CC" w:rsidR="005C4609" w:rsidP="00DC2BA1" w:rsidRDefault="005C4609" w14:paraId="617FA198" w14:textId="77777777">
            <w:pPr>
              <w:pStyle w:val="BodyText"/>
            </w:pPr>
          </w:p>
        </w:tc>
      </w:tr>
      <w:tr w:rsidRPr="00BC494E" w:rsidR="005C4609" w:rsidTr="00DC2BA1" w14:paraId="5471CB41" w14:textId="77777777">
        <w:tc>
          <w:tcPr>
            <w:tcW w:w="3254" w:type="dxa"/>
          </w:tcPr>
          <w:p w:rsidRPr="006529CC" w:rsidR="005C4609" w:rsidP="00DC2BA1" w:rsidRDefault="005C4609" w14:paraId="270FF617" w14:textId="77777777">
            <w:pPr>
              <w:pStyle w:val="BodyText"/>
              <w:rPr>
                <w:rFonts w:cs="Arial"/>
                <w:lang w:val="en-GB"/>
              </w:rPr>
            </w:pPr>
          </w:p>
        </w:tc>
        <w:tc>
          <w:tcPr>
            <w:tcW w:w="3829" w:type="dxa"/>
          </w:tcPr>
          <w:p w:rsidRPr="006529CC" w:rsidR="005C4609" w:rsidP="00DC2BA1" w:rsidRDefault="005C4609" w14:paraId="2A6088EE" w14:textId="77777777">
            <w:pPr>
              <w:pStyle w:val="BodyText"/>
            </w:pPr>
          </w:p>
        </w:tc>
      </w:tr>
    </w:tbl>
    <w:p w:rsidR="005C4609" w:rsidP="005C4609" w:rsidRDefault="005C4609" w14:paraId="131AEE5B" w14:textId="77777777">
      <w:pPr>
        <w:tabs>
          <w:tab w:val="left" w:pos="284"/>
          <w:tab w:val="left" w:pos="851"/>
        </w:tabs>
        <w:ind w:left="851" w:hanging="851"/>
      </w:pPr>
    </w:p>
    <w:p w:rsidR="00A62C02" w:rsidP="00A62C02" w:rsidRDefault="00A62C02" w14:paraId="4D33A08C" w14:textId="77777777">
      <w:pPr>
        <w:tabs>
          <w:tab w:val="left" w:pos="284"/>
          <w:tab w:val="left" w:pos="851"/>
        </w:tabs>
        <w:ind w:left="851" w:hanging="851"/>
      </w:pPr>
    </w:p>
    <w:p w:rsidR="00A62C02" w:rsidP="00A62C02" w:rsidRDefault="00A62C02" w14:paraId="50A2F6DF" w14:textId="77777777">
      <w:pPr>
        <w:tabs>
          <w:tab w:val="left" w:pos="284"/>
          <w:tab w:val="left" w:pos="851"/>
        </w:tabs>
        <w:ind w:left="851" w:hanging="851"/>
      </w:pPr>
      <w:r>
        <w:t>Er det ikke krysset av for noen av alternativene, gjelder alternativ 1.</w:t>
      </w:r>
    </w:p>
    <w:p w:rsidR="00A62C02" w:rsidP="00A62C02" w:rsidRDefault="00A62C02" w14:paraId="16E5A4F4" w14:textId="77777777"/>
    <w:p w:rsidR="00A62C02" w:rsidP="00A62C02" w:rsidRDefault="00A62C02" w14:paraId="02F5D340" w14:textId="77777777">
      <w:r>
        <w:t xml:space="preserve">Dersom det ovenfor er bestemt at det skal avholdes prøvedrift, skal prøvedriften gjennomføres i henhold til de nærmere bestemmelser i konkurransegrunnlaget del II. </w:t>
      </w:r>
    </w:p>
    <w:p w:rsidR="00103E7D" w:rsidP="00A62C02" w:rsidRDefault="00103E7D" w14:paraId="2561271C" w14:textId="77777777"/>
    <w:p w:rsidRPr="00D75BE4" w:rsidR="00103E7D" w:rsidP="00103E7D" w:rsidRDefault="00103E7D" w14:paraId="74D28F0E" w14:textId="77777777">
      <w:pPr>
        <w:pStyle w:val="Heading2"/>
      </w:pPr>
      <w:r>
        <w:t xml:space="preserve">Overføring av risiko for utført prosjektering – Entreprenørens plikt til å utføre nødvendig/gjenstående prosjektering </w:t>
      </w:r>
    </w:p>
    <w:p w:rsidRPr="001943B6" w:rsidR="00103E7D" w:rsidP="00103E7D" w:rsidRDefault="00103E7D" w14:paraId="4CC70E89" w14:textId="77777777">
      <w:r>
        <w:t>Entreprenøren har risikoen for løsninger og annen prosjektering som måtte følge av byggherrens oppdragsbeskrivelse før kontraktsinngåelsen. Entreprenøren skal i tillegg utføre all nødvendig/gjenstående detaljprosjektering som oppdraget krever.</w:t>
      </w:r>
    </w:p>
    <w:p w:rsidR="00103E7D" w:rsidP="00A62C02" w:rsidRDefault="00103E7D" w14:paraId="5B1AEE97" w14:textId="77777777"/>
    <w:p w:rsidR="00125CF5" w:rsidP="00A62C02" w:rsidRDefault="00125CF5" w14:paraId="3EC1A977" w14:textId="73F498A2">
      <w:r w:rsidRPr="3DDFFE23" w:rsidR="00125CF5">
        <w:rPr>
          <w:b w:val="1"/>
          <w:bCs w:val="1"/>
          <w:u w:val="single"/>
        </w:rPr>
        <w:t xml:space="preserve">Det </w:t>
      </w:r>
      <w:r w:rsidRPr="3DDFFE23" w:rsidR="0065091B">
        <w:rPr>
          <w:b w:val="1"/>
          <w:bCs w:val="1"/>
          <w:u w:val="single"/>
        </w:rPr>
        <w:t xml:space="preserve">vil bli avholdt obligatorisk befaring </w:t>
      </w:r>
      <w:r w:rsidRPr="3DDFFE23" w:rsidR="0060152A">
        <w:rPr>
          <w:b w:val="1"/>
          <w:bCs w:val="1"/>
          <w:u w:val="single"/>
        </w:rPr>
        <w:t>18/6 kl. 12.00 på anleggsstedet</w:t>
      </w:r>
      <w:r w:rsidRPr="3DDFFE23" w:rsidR="00C1251C">
        <w:rPr>
          <w:b w:val="1"/>
          <w:bCs w:val="1"/>
          <w:u w:val="single"/>
        </w:rPr>
        <w:t xml:space="preserve">, </w:t>
      </w:r>
      <w:r w:rsidRPr="3DDFFE23" w:rsidR="00471AE2">
        <w:rPr>
          <w:b w:val="1"/>
          <w:bCs w:val="1"/>
          <w:u w:val="single"/>
        </w:rPr>
        <w:t>Utsikten 12</w:t>
      </w:r>
      <w:r w:rsidRPr="3DDFFE23" w:rsidR="001C2721">
        <w:rPr>
          <w:b w:val="1"/>
          <w:bCs w:val="1"/>
          <w:u w:val="single"/>
        </w:rPr>
        <w:t>, 9750 Honningsvåg.</w:t>
      </w:r>
      <w:r w:rsidRPr="3DDFFE23" w:rsidR="00005792">
        <w:rPr>
          <w:b w:val="1"/>
          <w:bCs w:val="1"/>
          <w:u w:val="single"/>
        </w:rPr>
        <w:t xml:space="preserve"> Se innbydelse for mer informasjon.</w:t>
      </w:r>
      <w:r w:rsidRPr="3DDFFE23" w:rsidR="10F9BA00">
        <w:rPr>
          <w:b w:val="1"/>
          <w:bCs w:val="1"/>
          <w:u w:val="single"/>
        </w:rPr>
        <w:t xml:space="preserve"> </w:t>
      </w:r>
    </w:p>
    <w:p w:rsidR="00125CF5" w:rsidP="3DDFFE23" w:rsidRDefault="00125CF5" w14:paraId="360EB9C3" w14:textId="5EBA6CB3">
      <w:pPr>
        <w:rPr>
          <w:b w:val="1"/>
          <w:bCs w:val="1"/>
          <w:u w:val="single"/>
        </w:rPr>
      </w:pPr>
    </w:p>
    <w:p w:rsidR="00125CF5" w:rsidP="3DDFFE23" w:rsidRDefault="00125CF5" w14:paraId="2F657C0F" w14:textId="7B6F13B9">
      <w:pPr>
        <w:rPr>
          <w:b w:val="1"/>
          <w:bCs w:val="1"/>
          <w:u w:val="single"/>
        </w:rPr>
      </w:pPr>
      <w:r w:rsidRPr="3DDFFE23" w:rsidR="10F9BA00">
        <w:rPr>
          <w:b w:val="1"/>
          <w:bCs w:val="1"/>
          <w:u w:val="single"/>
        </w:rPr>
        <w:t xml:space="preserve">Påmelding </w:t>
      </w:r>
      <w:r w:rsidRPr="3DDFFE23" w:rsidR="76C6E9D1">
        <w:rPr>
          <w:b w:val="1"/>
          <w:bCs w:val="1"/>
          <w:u w:val="single"/>
        </w:rPr>
        <w:t xml:space="preserve">må </w:t>
      </w:r>
      <w:r w:rsidRPr="3DDFFE23" w:rsidR="10F9BA00">
        <w:rPr>
          <w:b w:val="1"/>
          <w:bCs w:val="1"/>
          <w:u w:val="single"/>
        </w:rPr>
        <w:t>sendes</w:t>
      </w:r>
      <w:r w:rsidRPr="3DDFFE23" w:rsidR="4148C333">
        <w:rPr>
          <w:b w:val="1"/>
          <w:bCs w:val="1"/>
          <w:u w:val="single"/>
        </w:rPr>
        <w:t xml:space="preserve"> i forkant</w:t>
      </w:r>
      <w:r w:rsidRPr="3DDFFE23" w:rsidR="10F9BA00">
        <w:rPr>
          <w:b w:val="1"/>
          <w:bCs w:val="1"/>
          <w:u w:val="single"/>
        </w:rPr>
        <w:t xml:space="preserve"> til prosjektleder Karita Somby på e-post </w:t>
      </w:r>
      <w:hyperlink r:id="R93906d2588274584">
        <w:r w:rsidRPr="3DDFFE23" w:rsidR="10F9BA00">
          <w:rPr>
            <w:rStyle w:val="Hyperlink"/>
            <w:b w:val="1"/>
            <w:bCs w:val="1"/>
          </w:rPr>
          <w:t>karita.somby@forsvarsbygg.no</w:t>
        </w:r>
      </w:hyperlink>
      <w:r w:rsidRPr="3DDFFE23" w:rsidR="10F9BA00">
        <w:rPr>
          <w:b w:val="1"/>
          <w:bCs w:val="1"/>
          <w:u w:val="single"/>
        </w:rPr>
        <w:t xml:space="preserve"> innen 17/6 kl. 12.00.</w:t>
      </w:r>
    </w:p>
    <w:p w:rsidR="00A62C02" w:rsidP="00A20766" w:rsidRDefault="00A62C02" w14:paraId="2BB5F0FA" w14:textId="77777777"/>
    <w:p w:rsidR="00FF5480" w:rsidP="004369B7" w:rsidRDefault="00A20766" w14:paraId="526249A6" w14:textId="0D4FF729">
      <w:pPr>
        <w:pStyle w:val="Heading2"/>
      </w:pPr>
      <w:bookmarkStart w:name="_Toc170766900" w:id="37"/>
      <w:r>
        <w:t>Lærlingklausul</w:t>
      </w:r>
      <w:bookmarkEnd w:id="37"/>
    </w:p>
    <w:p w:rsidRPr="00271B51" w:rsidR="00271B51" w:rsidP="00271B51" w:rsidRDefault="00271B51" w14:paraId="3C23840E" w14:textId="77777777">
      <w:pPr>
        <w:pStyle w:val="BodyText"/>
      </w:pPr>
    </w:p>
    <w:p w:rsidRPr="00E50493" w:rsidR="00E50493" w:rsidP="00E50493" w:rsidRDefault="00D9742C" w14:paraId="282B9E03" w14:textId="588DB6F7">
      <w:pPr>
        <w:ind w:left="705" w:hanging="705"/>
        <w:rPr>
          <w:color w:val="FF0000"/>
        </w:rPr>
      </w:pPr>
      <w:sdt>
        <w:sdtPr>
          <w:id w:val="-927422056"/>
          <w14:checkbox>
            <w14:checked w14:val="1"/>
            <w14:checkedState w14:val="2612" w14:font="MS Gothic"/>
            <w14:uncheckedState w14:val="2610" w14:font="MS Gothic"/>
          </w14:checkbox>
        </w:sdtPr>
        <w:sdtEndPr/>
        <w:sdtContent>
          <w:r w:rsidR="00724BA9">
            <w:rPr>
              <w:rFonts w:hint="eastAsia" w:ascii="MS Gothic" w:hAnsi="MS Gothic" w:eastAsia="MS Gothic"/>
            </w:rPr>
            <w:t>☒</w:t>
          </w:r>
        </w:sdtContent>
      </w:sdt>
      <w:r w:rsidR="008F2FC8">
        <w:tab/>
      </w:r>
      <w:r w:rsidRPr="00E50493" w:rsidR="00E50493">
        <w:tab/>
      </w:r>
      <w:r w:rsidRPr="00E50493" w:rsidR="00E50493">
        <w:t xml:space="preserve">Alternativ 1: Ved utførelsen av kontraktsarbeidet skal minimum </w:t>
      </w:r>
      <w:r w:rsidR="00475C44">
        <w:t>10</w:t>
      </w:r>
      <w:r w:rsidRPr="00E50493" w:rsidR="00E50493">
        <w:t xml:space="preserve"> % av arbeidede timer innenfor bygg- og anleggsfagene samlet (de fag som omfattes av utdanningsprogrammet for bygg- og anleggsteknikk, samt anleggsgartnerfaget) utføres av lærlinger, jf. opplæringslova §§ 3-5 og 4-1. </w:t>
      </w:r>
    </w:p>
    <w:p w:rsidRPr="00E50493" w:rsidR="00E50493" w:rsidP="00E50493" w:rsidRDefault="00E50493" w14:paraId="2C599AA7" w14:textId="77777777">
      <w:pPr>
        <w:pStyle w:val="Brdtekstpaaflgende"/>
      </w:pPr>
    </w:p>
    <w:p w:rsidRPr="00E50493" w:rsidR="00E50493" w:rsidP="00E50493" w:rsidRDefault="00D9742C" w14:paraId="048ED00A" w14:textId="2412011F">
      <w:pPr>
        <w:pStyle w:val="Brdtekstpaaflgende"/>
      </w:pPr>
      <w:sdt>
        <w:sdtPr>
          <w:id w:val="-1873990457"/>
          <w14:checkbox>
            <w14:checked w14:val="0"/>
            <w14:checkedState w14:val="2612" w14:font="MS Gothic"/>
            <w14:uncheckedState w14:val="2610" w14:font="MS Gothic"/>
          </w14:checkbox>
        </w:sdtPr>
        <w:sdtEndPr/>
        <w:sdtContent>
          <w:r w:rsidR="00724BA9">
            <w:rPr>
              <w:rFonts w:hint="eastAsia" w:ascii="MS Gothic" w:hAnsi="MS Gothic" w:eastAsia="MS Gothic"/>
            </w:rPr>
            <w:t>☐</w:t>
          </w:r>
        </w:sdtContent>
      </w:sdt>
      <w:r w:rsidR="008F2FC8">
        <w:tab/>
      </w:r>
      <w:r w:rsidRPr="00E50493" w:rsidR="00E50493">
        <w:t xml:space="preserve">Alternativ 2: Det er ikke krav til bruk av lærlinger for denne kontrakten. </w:t>
      </w:r>
    </w:p>
    <w:p w:rsidRPr="00E50493" w:rsidR="00E50493" w:rsidP="00E50493" w:rsidRDefault="00E50493" w14:paraId="75CFBB2A" w14:textId="77777777">
      <w:pPr>
        <w:pStyle w:val="Brdtekstpaaflgende"/>
      </w:pPr>
    </w:p>
    <w:p w:rsidRPr="00E50493" w:rsidR="00E50493" w:rsidP="00E50493" w:rsidRDefault="00E50493" w14:paraId="3D4C288E" w14:textId="77777777">
      <w:pPr>
        <w:pStyle w:val="Brdtekstpaaflgende"/>
      </w:pPr>
      <w:r w:rsidRPr="00E50493">
        <w:t xml:space="preserve">Er det ikke krysset av for noen av alternativene så gjelder alternativ 1. </w:t>
      </w:r>
    </w:p>
    <w:p w:rsidRPr="006226A7" w:rsidR="00A20766" w:rsidP="00A20766" w:rsidRDefault="00A20766" w14:paraId="3959AF72" w14:textId="77777777">
      <w:pPr>
        <w:pStyle w:val="BodyText"/>
      </w:pPr>
    </w:p>
    <w:p w:rsidR="00A20766" w:rsidP="00A20766" w:rsidRDefault="00A20766" w14:paraId="44273E7D" w14:textId="77777777">
      <w:pPr>
        <w:pStyle w:val="Heading1"/>
      </w:pPr>
      <w:bookmarkStart w:name="_Toc170766901" w:id="38"/>
      <w:r>
        <w:t>FREMDRIFT OG TIDSFRISTER</w:t>
      </w:r>
      <w:bookmarkEnd w:id="38"/>
    </w:p>
    <w:p w:rsidR="00A20766" w:rsidP="00A20766" w:rsidRDefault="00A20766" w14:paraId="61B0CA07" w14:textId="7580C814">
      <w:r>
        <w:t xml:space="preserve">Forsvarsbygg har satt følgende tidsplan for gjennomføringen av oppdraget. </w:t>
      </w:r>
      <w:r w:rsidRPr="0044339B">
        <w:t xml:space="preserve">Forsvarsbygg </w:t>
      </w:r>
      <w:r>
        <w:t>kan</w:t>
      </w:r>
      <w:r w:rsidRPr="0044339B">
        <w:t xml:space="preserve"> kreve dagmulkt i </w:t>
      </w:r>
      <w:r>
        <w:t>henhold til kontraktsbestemmelsene</w:t>
      </w:r>
      <w:r w:rsidRPr="0044339B">
        <w:t xml:space="preserve"> for overskridelse av </w:t>
      </w:r>
      <w:r>
        <w:t>de oppgitte dagmulktbelagte fristene</w:t>
      </w:r>
      <w:r w:rsidRPr="0044339B">
        <w:t>.</w:t>
      </w:r>
      <w:r>
        <w:t xml:space="preserve"> </w:t>
      </w:r>
    </w:p>
    <w:p w:rsidR="00A20766" w:rsidP="00A20766" w:rsidRDefault="00A20766" w14:paraId="5643496E" w14:textId="77777777"/>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620"/>
        <w:gridCol w:w="6050"/>
        <w:gridCol w:w="1430"/>
        <w:gridCol w:w="1392"/>
      </w:tblGrid>
      <w:tr w:rsidR="00A20766" w:rsidTr="00F21F99" w14:paraId="1B480251" w14:textId="77777777">
        <w:trPr>
          <w:trHeight w:val="400"/>
        </w:trPr>
        <w:tc>
          <w:tcPr>
            <w:tcW w:w="620" w:type="dxa"/>
            <w:shd w:val="clear" w:color="auto" w:fill="D9D9D9" w:themeFill="background1" w:themeFillShade="D9"/>
            <w:vAlign w:val="center"/>
          </w:tcPr>
          <w:p w:rsidRPr="006529CC" w:rsidR="00A20766" w:rsidP="00F21F99" w:rsidRDefault="00A20766" w14:paraId="6E64E776" w14:textId="77777777">
            <w:pPr>
              <w:jc w:val="center"/>
              <w:rPr>
                <w:rFonts w:ascii="Arial" w:hAnsi="Arial" w:cs="Arial"/>
                <w:b/>
                <w:sz w:val="18"/>
                <w:szCs w:val="18"/>
              </w:rPr>
            </w:pPr>
            <w:r w:rsidRPr="006529CC">
              <w:rPr>
                <w:rFonts w:ascii="Arial" w:hAnsi="Arial" w:cs="Arial"/>
                <w:b/>
                <w:sz w:val="18"/>
                <w:szCs w:val="18"/>
              </w:rPr>
              <w:t>Nr.</w:t>
            </w:r>
          </w:p>
        </w:tc>
        <w:tc>
          <w:tcPr>
            <w:tcW w:w="6050" w:type="dxa"/>
            <w:shd w:val="clear" w:color="auto" w:fill="D9D9D9" w:themeFill="background1" w:themeFillShade="D9"/>
            <w:vAlign w:val="center"/>
          </w:tcPr>
          <w:p w:rsidRPr="006529CC" w:rsidR="00A20766" w:rsidP="00F21F99" w:rsidRDefault="00A20766" w14:paraId="3010864A" w14:textId="77777777">
            <w:pPr>
              <w:rPr>
                <w:rFonts w:ascii="Arial" w:hAnsi="Arial" w:cs="Arial"/>
                <w:b/>
                <w:sz w:val="18"/>
                <w:szCs w:val="18"/>
              </w:rPr>
            </w:pPr>
            <w:r w:rsidRPr="006529CC">
              <w:rPr>
                <w:rFonts w:ascii="Arial" w:hAnsi="Arial" w:cs="Arial"/>
                <w:b/>
                <w:sz w:val="18"/>
                <w:szCs w:val="18"/>
              </w:rPr>
              <w:t>Beskrivelse</w:t>
            </w:r>
          </w:p>
        </w:tc>
        <w:tc>
          <w:tcPr>
            <w:tcW w:w="1430" w:type="dxa"/>
            <w:shd w:val="clear" w:color="auto" w:fill="D9D9D9" w:themeFill="background1" w:themeFillShade="D9"/>
            <w:vAlign w:val="center"/>
          </w:tcPr>
          <w:p w:rsidRPr="006529CC" w:rsidR="00A20766" w:rsidP="00F21F99" w:rsidRDefault="00A20766" w14:paraId="04FC986F" w14:textId="77777777">
            <w:pPr>
              <w:jc w:val="center"/>
              <w:rPr>
                <w:rFonts w:ascii="Arial" w:hAnsi="Arial" w:cs="Arial"/>
                <w:b/>
                <w:sz w:val="18"/>
                <w:szCs w:val="18"/>
              </w:rPr>
            </w:pPr>
            <w:r w:rsidRPr="006529CC">
              <w:rPr>
                <w:rFonts w:ascii="Arial" w:hAnsi="Arial" w:cs="Arial"/>
                <w:b/>
                <w:sz w:val="18"/>
                <w:szCs w:val="18"/>
              </w:rPr>
              <w:t>Dato</w:t>
            </w:r>
          </w:p>
        </w:tc>
        <w:tc>
          <w:tcPr>
            <w:tcW w:w="1392" w:type="dxa"/>
            <w:shd w:val="clear" w:color="auto" w:fill="D9D9D9" w:themeFill="background1" w:themeFillShade="D9"/>
            <w:vAlign w:val="center"/>
          </w:tcPr>
          <w:p w:rsidRPr="006529CC" w:rsidR="00A20766" w:rsidP="00F21F99" w:rsidRDefault="00A20766" w14:paraId="69707BBD" w14:textId="77777777">
            <w:pPr>
              <w:jc w:val="center"/>
              <w:rPr>
                <w:rFonts w:ascii="Arial" w:hAnsi="Arial" w:cs="Arial"/>
                <w:b/>
                <w:sz w:val="18"/>
                <w:szCs w:val="18"/>
              </w:rPr>
            </w:pPr>
            <w:r w:rsidRPr="006529CC">
              <w:rPr>
                <w:rFonts w:ascii="Arial" w:hAnsi="Arial" w:cs="Arial"/>
                <w:b/>
                <w:sz w:val="18"/>
                <w:szCs w:val="18"/>
              </w:rPr>
              <w:t>Dagmulkt</w:t>
            </w:r>
          </w:p>
        </w:tc>
      </w:tr>
      <w:tr w:rsidR="00A20766" w:rsidTr="00F21F99" w14:paraId="13FF8C0B" w14:textId="77777777">
        <w:trPr>
          <w:trHeight w:val="460"/>
        </w:trPr>
        <w:tc>
          <w:tcPr>
            <w:tcW w:w="620" w:type="dxa"/>
            <w:vAlign w:val="center"/>
          </w:tcPr>
          <w:p w:rsidR="00A20766" w:rsidP="00F21F99" w:rsidRDefault="00A20766" w14:paraId="348D8C2F" w14:textId="77777777">
            <w:pPr>
              <w:jc w:val="center"/>
            </w:pPr>
            <w:r>
              <w:t>1</w:t>
            </w:r>
          </w:p>
        </w:tc>
        <w:tc>
          <w:tcPr>
            <w:tcW w:w="6050" w:type="dxa"/>
            <w:vAlign w:val="center"/>
          </w:tcPr>
          <w:p w:rsidR="00A20766" w:rsidP="00F21F99" w:rsidRDefault="00A20766" w14:paraId="3547A7BD" w14:textId="77777777">
            <w:r>
              <w:t>Kontraktsinngåelse</w:t>
            </w:r>
          </w:p>
        </w:tc>
        <w:tc>
          <w:tcPr>
            <w:tcW w:w="1430" w:type="dxa"/>
            <w:vAlign w:val="center"/>
          </w:tcPr>
          <w:p w:rsidR="00A20766" w:rsidP="00F21F99" w:rsidRDefault="001F7966" w14:paraId="18FACE23" w14:textId="56FBC81A">
            <w:pPr>
              <w:jc w:val="center"/>
            </w:pPr>
            <w:r>
              <w:t>Snarest etter endt karenstid – Oppdateres i kontrakt</w:t>
            </w:r>
          </w:p>
        </w:tc>
        <w:tc>
          <w:tcPr>
            <w:tcW w:w="1392" w:type="dxa"/>
            <w:vAlign w:val="center"/>
          </w:tcPr>
          <w:p w:rsidR="00A20766" w:rsidP="00F21F99" w:rsidRDefault="00A20766" w14:paraId="68C2CB56" w14:textId="77777777">
            <w:pPr>
              <w:jc w:val="center"/>
            </w:pPr>
            <w:r>
              <w:t>Nei</w:t>
            </w:r>
          </w:p>
        </w:tc>
      </w:tr>
      <w:tr w:rsidR="00A20766" w:rsidTr="00F21F99" w14:paraId="685CEB84" w14:textId="77777777">
        <w:trPr>
          <w:trHeight w:val="460"/>
        </w:trPr>
        <w:tc>
          <w:tcPr>
            <w:tcW w:w="620" w:type="dxa"/>
            <w:vAlign w:val="center"/>
          </w:tcPr>
          <w:p w:rsidR="00A20766" w:rsidP="00F21F99" w:rsidRDefault="00A20766" w14:paraId="4DAC47C1" w14:textId="77777777">
            <w:pPr>
              <w:jc w:val="center"/>
            </w:pPr>
            <w:r>
              <w:t>2</w:t>
            </w:r>
          </w:p>
        </w:tc>
        <w:tc>
          <w:tcPr>
            <w:tcW w:w="6050" w:type="dxa"/>
            <w:vAlign w:val="center"/>
          </w:tcPr>
          <w:p w:rsidR="00A20766" w:rsidP="00F21F99" w:rsidRDefault="00A20766" w14:paraId="65499512" w14:textId="77777777">
            <w:r>
              <w:t>Fremleggelse av fremdriftsplan</w:t>
            </w:r>
          </w:p>
        </w:tc>
        <w:tc>
          <w:tcPr>
            <w:tcW w:w="1430" w:type="dxa"/>
            <w:vAlign w:val="center"/>
          </w:tcPr>
          <w:p w:rsidR="00A20766" w:rsidP="00F21F99" w:rsidRDefault="00251CAD" w14:paraId="52E8CB33" w14:textId="545DAADE">
            <w:pPr>
              <w:jc w:val="center"/>
            </w:pPr>
            <w:r>
              <w:t>To</w:t>
            </w:r>
            <w:r w:rsidR="00A20766">
              <w:t xml:space="preserve"> uker etter kontrakts- inngåelse</w:t>
            </w:r>
          </w:p>
        </w:tc>
        <w:tc>
          <w:tcPr>
            <w:tcW w:w="1392" w:type="dxa"/>
            <w:vAlign w:val="center"/>
          </w:tcPr>
          <w:p w:rsidR="00A20766" w:rsidP="00F21F99" w:rsidRDefault="00270D76" w14:paraId="47C84070" w14:textId="20AF8DF6">
            <w:pPr>
              <w:jc w:val="center"/>
            </w:pPr>
            <w:r>
              <w:t>Nei</w:t>
            </w:r>
          </w:p>
        </w:tc>
      </w:tr>
      <w:tr w:rsidR="00A20766" w:rsidTr="00F21F99" w14:paraId="60662CC2" w14:textId="77777777">
        <w:trPr>
          <w:trHeight w:val="460"/>
        </w:trPr>
        <w:tc>
          <w:tcPr>
            <w:tcW w:w="620" w:type="dxa"/>
            <w:vAlign w:val="center"/>
          </w:tcPr>
          <w:p w:rsidR="00A20766" w:rsidP="00F21F99" w:rsidRDefault="00A20766" w14:paraId="4FC41732" w14:textId="77777777">
            <w:pPr>
              <w:jc w:val="center"/>
            </w:pPr>
            <w:r>
              <w:t>3</w:t>
            </w:r>
          </w:p>
        </w:tc>
        <w:tc>
          <w:tcPr>
            <w:tcW w:w="6050" w:type="dxa"/>
            <w:vAlign w:val="center"/>
          </w:tcPr>
          <w:p w:rsidR="00A20766" w:rsidP="00F21F99" w:rsidRDefault="00A20766" w14:paraId="30BAB6C0" w14:textId="77777777">
            <w:r>
              <w:t>Igangsetting av arbeid på byggeplass</w:t>
            </w:r>
          </w:p>
        </w:tc>
        <w:tc>
          <w:tcPr>
            <w:tcW w:w="1430" w:type="dxa"/>
            <w:vAlign w:val="center"/>
          </w:tcPr>
          <w:p w:rsidR="00A20766" w:rsidP="00F21F99" w:rsidRDefault="00765946" w14:paraId="0601B893" w14:textId="78FA6326">
            <w:pPr>
              <w:jc w:val="center"/>
            </w:pPr>
            <w:r>
              <w:t>Snarest etter signering av kontrakt - Oppdateres i kontrakt</w:t>
            </w:r>
          </w:p>
        </w:tc>
        <w:tc>
          <w:tcPr>
            <w:tcW w:w="1392" w:type="dxa"/>
            <w:vAlign w:val="center"/>
          </w:tcPr>
          <w:p w:rsidR="00A20766" w:rsidP="00F21F99" w:rsidRDefault="00270D76" w14:paraId="0B128432" w14:textId="6B2E1DC9">
            <w:pPr>
              <w:jc w:val="center"/>
            </w:pPr>
            <w:r>
              <w:t>Nei</w:t>
            </w:r>
          </w:p>
        </w:tc>
      </w:tr>
      <w:tr w:rsidR="00A20766" w:rsidTr="00F21F99" w14:paraId="36FC1218" w14:textId="77777777">
        <w:trPr>
          <w:trHeight w:val="460"/>
        </w:trPr>
        <w:tc>
          <w:tcPr>
            <w:tcW w:w="620" w:type="dxa"/>
            <w:vAlign w:val="center"/>
          </w:tcPr>
          <w:p w:rsidR="00A20766" w:rsidP="00F21F99" w:rsidRDefault="00A20766" w14:paraId="4ACFE9F7" w14:textId="77777777">
            <w:pPr>
              <w:jc w:val="center"/>
            </w:pPr>
            <w:r>
              <w:t>4</w:t>
            </w:r>
          </w:p>
        </w:tc>
        <w:tc>
          <w:tcPr>
            <w:tcW w:w="6050" w:type="dxa"/>
            <w:vAlign w:val="center"/>
          </w:tcPr>
          <w:p w:rsidR="00A20766" w:rsidP="00F21F99" w:rsidRDefault="00A20766" w14:paraId="254F7A41" w14:textId="5BE0CA08">
            <w:r>
              <w:t>Levering av FDV</w:t>
            </w:r>
            <w:r w:rsidR="00F253C2">
              <w:t>U</w:t>
            </w:r>
            <w:r>
              <w:t>-dokumentasjon</w:t>
            </w:r>
          </w:p>
        </w:tc>
        <w:tc>
          <w:tcPr>
            <w:tcW w:w="1430" w:type="dxa"/>
            <w:vAlign w:val="center"/>
          </w:tcPr>
          <w:p w:rsidR="00A20766" w:rsidP="00EF65BC" w:rsidRDefault="006F4C60" w14:paraId="7511DB10" w14:textId="04C80F96">
            <w:pPr>
              <w:jc w:val="center"/>
            </w:pPr>
            <w:r>
              <w:t>2 uker etter overlevering</w:t>
            </w:r>
          </w:p>
        </w:tc>
        <w:tc>
          <w:tcPr>
            <w:tcW w:w="1392" w:type="dxa"/>
            <w:vAlign w:val="center"/>
          </w:tcPr>
          <w:p w:rsidR="00A20766" w:rsidP="00F21F99" w:rsidRDefault="00A20766" w14:paraId="490DF1A5" w14:textId="77777777">
            <w:pPr>
              <w:jc w:val="center"/>
            </w:pPr>
            <w:r>
              <w:t>Ja</w:t>
            </w:r>
          </w:p>
        </w:tc>
      </w:tr>
      <w:tr w:rsidR="00A20766" w:rsidTr="00F21F99" w14:paraId="7CC45E63" w14:textId="77777777">
        <w:trPr>
          <w:trHeight w:val="460"/>
        </w:trPr>
        <w:tc>
          <w:tcPr>
            <w:tcW w:w="620" w:type="dxa"/>
            <w:vAlign w:val="center"/>
          </w:tcPr>
          <w:p w:rsidR="00A20766" w:rsidP="00F21F99" w:rsidRDefault="00A20766" w14:paraId="7F4F03AC" w14:textId="77777777">
            <w:pPr>
              <w:jc w:val="center"/>
            </w:pPr>
            <w:r>
              <w:t>5</w:t>
            </w:r>
          </w:p>
        </w:tc>
        <w:tc>
          <w:tcPr>
            <w:tcW w:w="6050" w:type="dxa"/>
            <w:vAlign w:val="center"/>
          </w:tcPr>
          <w:p w:rsidR="00A20766" w:rsidP="00EF65BC" w:rsidRDefault="00EF65BC" w14:paraId="154CDF57" w14:textId="6D5E1CBE">
            <w:r>
              <w:t xml:space="preserve">Overtakelse av kontraktarbeidet </w:t>
            </w:r>
          </w:p>
        </w:tc>
        <w:tc>
          <w:tcPr>
            <w:tcW w:w="1430" w:type="dxa"/>
            <w:vAlign w:val="center"/>
          </w:tcPr>
          <w:p w:rsidR="00A20766" w:rsidP="00F21F99" w:rsidRDefault="009F0066" w14:paraId="4120B7D7" w14:textId="3C96A022">
            <w:pPr>
              <w:jc w:val="center"/>
            </w:pPr>
            <w:r>
              <w:t>30</w:t>
            </w:r>
            <w:r w:rsidR="00954408">
              <w:t>/9-2026</w:t>
            </w:r>
          </w:p>
        </w:tc>
        <w:tc>
          <w:tcPr>
            <w:tcW w:w="1392" w:type="dxa"/>
            <w:vAlign w:val="center"/>
          </w:tcPr>
          <w:p w:rsidR="00A20766" w:rsidP="00F21F99" w:rsidRDefault="00A20766" w14:paraId="1F398587" w14:textId="77777777">
            <w:pPr>
              <w:jc w:val="center"/>
            </w:pPr>
            <w:r>
              <w:t>Ja</w:t>
            </w:r>
          </w:p>
        </w:tc>
      </w:tr>
    </w:tbl>
    <w:p w:rsidR="00A20766" w:rsidP="00A20766" w:rsidRDefault="00A20766" w14:paraId="6D5C1A7A" w14:textId="77777777"/>
    <w:p w:rsidR="00A20766" w:rsidP="00A20766" w:rsidRDefault="00A20766" w14:paraId="0170AA58" w14:textId="77777777">
      <w:r w:rsidRPr="00960AA1">
        <w:t xml:space="preserve">Tidsplan for utsendelse av </w:t>
      </w:r>
      <w:r>
        <w:t xml:space="preserve">byggherrens </w:t>
      </w:r>
      <w:r w:rsidRPr="00960AA1">
        <w:t xml:space="preserve">arbeidstegninger gjennomgås </w:t>
      </w:r>
      <w:r>
        <w:t>i forbindelse med kontraktsinngåelsen</w:t>
      </w:r>
      <w:r w:rsidRPr="00960AA1">
        <w:t>, sett i lys av entreprenørens planlagte framdrift.</w:t>
      </w:r>
      <w:bookmarkEnd w:id="0"/>
      <w:bookmarkEnd w:id="1"/>
      <w:bookmarkEnd w:id="2"/>
      <w:bookmarkEnd w:id="3"/>
      <w:bookmarkEnd w:id="4"/>
      <w:bookmarkEnd w:id="5"/>
      <w:bookmarkEnd w:id="6"/>
      <w:bookmarkEnd w:id="7"/>
    </w:p>
    <w:p w:rsidR="000A2A58" w:rsidP="00A20766" w:rsidRDefault="000A2A58" w14:paraId="6D9F7592" w14:textId="77777777"/>
    <w:p w:rsidR="004369B7" w:rsidP="004369B7" w:rsidRDefault="004369B7" w14:paraId="1494D086" w14:textId="3041DBC2">
      <w:pPr>
        <w:pStyle w:val="Heading1"/>
      </w:pPr>
      <w:bookmarkStart w:name="_Toc151116654" w:id="39"/>
      <w:bookmarkStart w:name="_Toc170766902" w:id="40"/>
      <w:r>
        <w:t>Sikkerhet, helse og arbeidsmiljø (SHA)</w:t>
      </w:r>
      <w:bookmarkEnd w:id="39"/>
      <w:bookmarkEnd w:id="40"/>
    </w:p>
    <w:p w:rsidR="004369B7" w:rsidP="004369B7" w:rsidRDefault="004369B7" w14:paraId="09D0AB2E" w14:textId="77777777">
      <w:r>
        <w:t>Forsvarsbygg har en nullvisjon og mål om å unngå alle skader og farlige tilløp i prosjekter. Det forventes høy standard på SHA-arbeidet og godt samarbeid mellom alle involverte virksomheter.</w:t>
      </w:r>
    </w:p>
    <w:p w:rsidR="004369B7" w:rsidP="004369B7" w:rsidRDefault="004369B7" w14:paraId="2543C8CC" w14:textId="77777777"/>
    <w:p w:rsidR="004369B7" w:rsidP="004369B7" w:rsidRDefault="004369B7" w14:paraId="347AFFB8" w14:textId="77777777">
      <w:r>
        <w:rPr>
          <w:color w:val="000000"/>
        </w:rPr>
        <w:t xml:space="preserve">For alle arbeider skal </w:t>
      </w:r>
      <w:r>
        <w:t>hver enkelt entreprenør gjennomføre ukentlige vernerunder innenfor sin kontrakt. Alle vernerunder skal rapporteres skriftlig og følges opp.</w:t>
      </w:r>
    </w:p>
    <w:p w:rsidR="004369B7" w:rsidP="004369B7" w:rsidRDefault="004369B7" w14:paraId="6DB105DD" w14:textId="77777777"/>
    <w:p w:rsidR="004369B7" w:rsidP="004369B7" w:rsidRDefault="004369B7" w14:paraId="3B3AEF30" w14:textId="77777777">
      <w:r>
        <w:t xml:space="preserve">Entreprenøren skal umiddelbart rapportere alle skader og alvorlige hendelser muntlig eller skriftlig til byggherre. Ved muntlig varsling skal denne følges opp skriftlig samme dag som hendelsen, så snart dette er praktisk mulig. Skjema med foreløpige tiltak skal være hos byggherre innen 24 timer etter hendelsen. </w:t>
      </w:r>
    </w:p>
    <w:p w:rsidR="004369B7" w:rsidP="004369B7" w:rsidRDefault="004369B7" w14:paraId="5EF6E0AC" w14:textId="77777777"/>
    <w:p w:rsidR="004369B7" w:rsidP="004369B7" w:rsidRDefault="004369B7" w14:paraId="2A89BA1F" w14:textId="3D75E723">
      <w:r>
        <w:t>Endelig granskning med kartlegging av årsaker og tiltak skal leveres byggherre innen 14 dager om ikke annet er avtalt.</w:t>
      </w:r>
    </w:p>
    <w:p w:rsidR="004369B7" w:rsidP="004369B7" w:rsidRDefault="004369B7" w14:paraId="00B6117B" w14:textId="77777777"/>
    <w:p w:rsidR="004369B7" w:rsidP="004369B7" w:rsidRDefault="004369B7" w14:paraId="3B2E3DBE" w14:textId="486C683A">
      <w:pPr>
        <w:pStyle w:val="Heading2"/>
        <w:numPr>
          <w:ilvl w:val="1"/>
          <w:numId w:val="36"/>
        </w:numPr>
      </w:pPr>
      <w:bookmarkStart w:name="_Toc151116655" w:id="41"/>
      <w:bookmarkStart w:name="_Toc170766903" w:id="42"/>
      <w:r>
        <w:t>Prosjekter omfattet av byggherreforskriften</w:t>
      </w:r>
      <w:bookmarkEnd w:id="41"/>
      <w:bookmarkEnd w:id="42"/>
    </w:p>
    <w:p w:rsidR="004369B7" w:rsidP="004369B7" w:rsidRDefault="004369B7" w14:paraId="78037D95" w14:textId="77777777">
      <w:r>
        <w:t>For arbeider som er omfattet av byggherreforskriften skal entreprenøren:</w:t>
      </w:r>
    </w:p>
    <w:p w:rsidR="004369B7" w:rsidP="004369B7" w:rsidRDefault="004369B7" w14:paraId="38F5BBFC" w14:textId="77777777">
      <w:pPr>
        <w:pStyle w:val="ListParagraph"/>
        <w:numPr>
          <w:ilvl w:val="0"/>
          <w:numId w:val="8"/>
        </w:numPr>
        <w:spacing w:after="160" w:line="256" w:lineRule="auto"/>
      </w:pPr>
      <w:r>
        <w:t xml:space="preserve">iverksette Forsvarsbyggs prosjektspesifikke SHA-plan, og informere byggherren om forhold som ikke er beskrevet i planen.  </w:t>
      </w:r>
    </w:p>
    <w:p w:rsidR="004369B7" w:rsidP="004369B7" w:rsidRDefault="004369B7" w14:paraId="463979F4" w14:textId="77777777">
      <w:pPr>
        <w:pStyle w:val="ListParagraph"/>
        <w:numPr>
          <w:ilvl w:val="0"/>
          <w:numId w:val="8"/>
        </w:numPr>
        <w:spacing w:after="160" w:line="256" w:lineRule="auto"/>
      </w:pPr>
      <w:r>
        <w:t>videreføre SHA-planen for gjennomføringsfasen</w:t>
      </w:r>
    </w:p>
    <w:p w:rsidR="004369B7" w:rsidP="004369B7" w:rsidRDefault="004369B7" w14:paraId="26086374" w14:textId="77777777">
      <w:pPr>
        <w:pStyle w:val="ListParagraph"/>
        <w:numPr>
          <w:ilvl w:val="0"/>
          <w:numId w:val="8"/>
        </w:numPr>
        <w:spacing w:after="160" w:line="256" w:lineRule="auto"/>
      </w:pPr>
      <w:r>
        <w:t>integrere Forsvarsbyggs SHA-krav som en del av entreprenørens egne systemer</w:t>
      </w:r>
    </w:p>
    <w:p w:rsidR="004369B7" w:rsidP="004369B7" w:rsidRDefault="004369B7" w14:paraId="2ADC1C81" w14:textId="77777777">
      <w:pPr>
        <w:pStyle w:val="ListParagraph"/>
        <w:numPr>
          <w:ilvl w:val="0"/>
          <w:numId w:val="8"/>
        </w:numPr>
        <w:spacing w:after="160" w:line="256" w:lineRule="auto"/>
      </w:pPr>
      <w:r>
        <w:t>sørge for at Forsvarsbyggs SHA-krav videreføres i kontrakter til under</w:t>
      </w:r>
      <w:r>
        <w:softHyphen/>
      </w:r>
      <w:r>
        <w:t xml:space="preserve">entreprenører. </w:t>
      </w:r>
    </w:p>
    <w:p w:rsidR="004369B7" w:rsidP="004369B7" w:rsidRDefault="004369B7" w14:paraId="593E3FA7" w14:textId="77777777">
      <w:pPr>
        <w:pStyle w:val="ListParagraph"/>
        <w:numPr>
          <w:ilvl w:val="0"/>
          <w:numId w:val="8"/>
        </w:numPr>
        <w:spacing w:after="160" w:line="256" w:lineRule="auto"/>
      </w:pPr>
      <w:r>
        <w:t>sørge for at forebyggende tiltak innføres.</w:t>
      </w:r>
    </w:p>
    <w:p w:rsidR="004369B7" w:rsidP="004369B7" w:rsidRDefault="004369B7" w14:paraId="441CCBC0" w14:textId="77777777"/>
    <w:p w:rsidR="004369B7" w:rsidP="004369B7" w:rsidRDefault="004369B7" w14:paraId="1FC155AD" w14:textId="77777777">
      <w:pPr>
        <w:pStyle w:val="Heading2"/>
        <w:numPr>
          <w:ilvl w:val="1"/>
          <w:numId w:val="36"/>
        </w:numPr>
      </w:pPr>
      <w:bookmarkStart w:name="_Toc151116656" w:id="43"/>
      <w:bookmarkStart w:name="_Toc170766904" w:id="44"/>
      <w:r>
        <w:t>Sikring av og på byggeplassen</w:t>
      </w:r>
      <w:bookmarkEnd w:id="43"/>
      <w:bookmarkEnd w:id="44"/>
    </w:p>
    <w:p w:rsidR="004369B7" w:rsidP="004369B7" w:rsidRDefault="004369B7" w14:paraId="570087EA" w14:textId="77777777">
      <w:r>
        <w:t>Entreprenøren skal om nødvendig sikre byggeplassen med godkjent gjerde. Sikringen skal være tilpasset den enkelte lokasjon.</w:t>
      </w:r>
    </w:p>
    <w:p w:rsidR="004369B7" w:rsidP="004369B7" w:rsidRDefault="004369B7" w14:paraId="4A6B1371" w14:textId="77777777"/>
    <w:p w:rsidRPr="00341C24" w:rsidR="004369B7" w:rsidP="004369B7" w:rsidRDefault="004369B7" w14:paraId="0BDD2C11" w14:textId="56045731">
      <w:pPr>
        <w:pStyle w:val="Heading2"/>
        <w:numPr>
          <w:ilvl w:val="1"/>
          <w:numId w:val="36"/>
        </w:numPr>
      </w:pPr>
      <w:bookmarkStart w:name="_Toc151116657" w:id="45"/>
      <w:bookmarkStart w:name="_Toc170766905" w:id="46"/>
      <w:r w:rsidRPr="00341C24">
        <w:t>Føring av oversiktslister</w:t>
      </w:r>
      <w:bookmarkEnd w:id="45"/>
      <w:bookmarkEnd w:id="46"/>
    </w:p>
    <w:p w:rsidR="004369B7" w:rsidP="004369B7" w:rsidRDefault="004369B7" w14:paraId="3EF050EE" w14:textId="77777777">
      <w:r>
        <w:t xml:space="preserve">Er det ikke krysset av for noen av alternativene, gjelder alternativ 1. </w:t>
      </w:r>
    </w:p>
    <w:p w:rsidR="004369B7" w:rsidP="004369B7" w:rsidRDefault="00D9742C" w14:paraId="245DA29D" w14:textId="67ED3EC7">
      <w:pPr>
        <w:ind w:left="709" w:hanging="709"/>
      </w:pPr>
      <w:sdt>
        <w:sdtPr>
          <w:id w:val="1372347397"/>
          <w14:checkbox>
            <w14:checked w14:val="1"/>
            <w14:checkedState w14:val="2612" w14:font="MS Gothic"/>
            <w14:uncheckedState w14:val="2610" w14:font="MS Gothic"/>
          </w14:checkbox>
        </w:sdtPr>
        <w:sdtEndPr/>
        <w:sdtContent>
          <w:r w:rsidR="00D43038">
            <w:rPr>
              <w:rFonts w:hint="eastAsia" w:ascii="MS Gothic" w:hAnsi="MS Gothic" w:eastAsia="MS Gothic"/>
            </w:rPr>
            <w:t>☒</w:t>
          </w:r>
        </w:sdtContent>
      </w:sdt>
      <w:r w:rsidR="004369B7">
        <w:tab/>
      </w:r>
      <w:r w:rsidR="004369B7">
        <w:t>Alternativ 1: Entreprenøren skal benytte byggherrens system for registrering og oppfølging av entreprenører.</w:t>
      </w:r>
    </w:p>
    <w:p w:rsidR="004369B7" w:rsidP="004369B7" w:rsidRDefault="004369B7" w14:paraId="373426F2" w14:textId="77777777"/>
    <w:p w:rsidR="004369B7" w:rsidP="004369B7" w:rsidRDefault="00D9742C" w14:paraId="66C6D772" w14:textId="77777777">
      <w:pPr>
        <w:ind w:left="709" w:hanging="709"/>
      </w:pPr>
      <w:sdt>
        <w:sdtPr>
          <w:id w:val="1034997691"/>
          <w14:checkbox>
            <w14:checked w14:val="0"/>
            <w14:checkedState w14:val="2612" w14:font="MS Gothic"/>
            <w14:uncheckedState w14:val="2610" w14:font="MS Gothic"/>
          </w14:checkbox>
        </w:sdtPr>
        <w:sdtEndPr/>
        <w:sdtContent>
          <w:r w:rsidR="004369B7">
            <w:rPr>
              <w:rFonts w:hint="eastAsia" w:ascii="MS Gothic" w:hAnsi="MS Gothic" w:eastAsia="MS Gothic"/>
            </w:rPr>
            <w:t>☐</w:t>
          </w:r>
        </w:sdtContent>
      </w:sdt>
      <w:r w:rsidR="004369B7">
        <w:tab/>
      </w:r>
      <w:r w:rsidR="004369B7">
        <w:t>Alternativ 2: Entreprenøren skal ikke benytte byggherrens system for registrering og oppfølging av entreprenører. Dette alternativet skal kun benyttes i graderte prosjekter der prosjektsikkerhet har utarbeidet en skriftlig risikovurdering om at systemet ikke kan benyttes.</w:t>
      </w:r>
    </w:p>
    <w:p w:rsidR="004369B7" w:rsidP="004369B7" w:rsidRDefault="004369B7" w14:paraId="51860C0A" w14:textId="77777777"/>
    <w:p w:rsidR="004369B7" w:rsidP="004369B7" w:rsidRDefault="004369B7" w14:paraId="1E88B792" w14:textId="77777777">
      <w:pPr>
        <w:rPr>
          <w:rFonts w:ascii="MS Gothic" w:hAnsi="MS Gothic" w:eastAsia="MS Gothic"/>
          <w:u w:val="single"/>
        </w:rPr>
      </w:pPr>
      <w:r>
        <w:rPr>
          <w:b/>
          <w:bCs/>
          <w:u w:val="single"/>
        </w:rPr>
        <w:t>Beskrivelse alternativ 1:</w:t>
      </w:r>
      <w:r>
        <w:rPr>
          <w:u w:val="single"/>
        </w:rPr>
        <w:t xml:space="preserve"> Entreprenøren skal benytte byggherrens system for registrering og oppfølging av entreprenører.</w:t>
      </w:r>
    </w:p>
    <w:p w:rsidR="004369B7" w:rsidP="004369B7" w:rsidRDefault="004369B7" w14:paraId="7DF73101" w14:textId="77777777">
      <w:r>
        <w:t>Kortlesersystemet som skal benyttes i prosjektet skal overføre relevante data til byggherrens system for registrering og oppfølging av entreprenører.</w:t>
      </w:r>
    </w:p>
    <w:p w:rsidR="004369B7" w:rsidP="004369B7" w:rsidRDefault="004369B7" w14:paraId="0F1FF2D2" w14:textId="77777777"/>
    <w:p w:rsidR="004369B7" w:rsidP="004369B7" w:rsidRDefault="004369B7" w14:paraId="57B314B7" w14:textId="77777777">
      <w:r>
        <w:t xml:space="preserve">Entreprenøren skal benytte byggherrens system for registrering og oppfølging av entreprenører for seg og sine underentreprenører. Det innebærer som minimum følgende administrative oppgaver: </w:t>
      </w:r>
    </w:p>
    <w:p w:rsidR="004369B7" w:rsidP="004369B7" w:rsidRDefault="004369B7" w14:paraId="0C2E93B0" w14:textId="77777777">
      <w:pPr>
        <w:pStyle w:val="ListParagraph"/>
        <w:numPr>
          <w:ilvl w:val="0"/>
          <w:numId w:val="37"/>
        </w:numPr>
      </w:pPr>
      <w:r>
        <w:t>registrere egne ansatte.</w:t>
      </w:r>
    </w:p>
    <w:p w:rsidR="004369B7" w:rsidP="004369B7" w:rsidRDefault="004369B7" w14:paraId="71E48D4B" w14:textId="77777777">
      <w:pPr>
        <w:pStyle w:val="ListParagraph"/>
        <w:numPr>
          <w:ilvl w:val="0"/>
          <w:numId w:val="37"/>
        </w:numPr>
      </w:pPr>
      <w:r>
        <w:t xml:space="preserve">registrere underentreprenører. </w:t>
      </w:r>
    </w:p>
    <w:p w:rsidR="004369B7" w:rsidP="004369B7" w:rsidRDefault="004369B7" w14:paraId="680D6596" w14:textId="77777777">
      <w:pPr>
        <w:pStyle w:val="ListParagraph"/>
        <w:numPr>
          <w:ilvl w:val="0"/>
          <w:numId w:val="37"/>
        </w:numPr>
      </w:pPr>
      <w:r>
        <w:t>gi underentreprenørene tilgang til å registrere sine underentreprenører og egne ansatte.</w:t>
      </w:r>
    </w:p>
    <w:p w:rsidR="004369B7" w:rsidP="004369B7" w:rsidRDefault="004369B7" w14:paraId="64FF28B2" w14:textId="77777777">
      <w:pPr>
        <w:pStyle w:val="ListParagraph"/>
        <w:numPr>
          <w:ilvl w:val="0"/>
          <w:numId w:val="37"/>
        </w:numPr>
      </w:pPr>
      <w:r>
        <w:t>oppdatere informasjon om underentreprenører og arbeidstakere ved endringer.</w:t>
      </w:r>
    </w:p>
    <w:p w:rsidR="004369B7" w:rsidP="004369B7" w:rsidRDefault="004369B7" w14:paraId="2BC92283" w14:textId="77777777">
      <w:pPr>
        <w:pStyle w:val="ListParagraph"/>
        <w:numPr>
          <w:ilvl w:val="0"/>
          <w:numId w:val="37"/>
        </w:numPr>
      </w:pPr>
      <w:r>
        <w:t>følge opp at alt personell i leverandørkjeden registrerer seg inn og ut på bygge- og anleggsplass, blant annet ved tilstedekontroller i systemet.</w:t>
      </w:r>
    </w:p>
    <w:p w:rsidR="004369B7" w:rsidP="004369B7" w:rsidRDefault="004369B7" w14:paraId="5E3DBA01" w14:textId="77777777">
      <w:pPr>
        <w:pStyle w:val="ListParagraph"/>
        <w:numPr>
          <w:ilvl w:val="0"/>
          <w:numId w:val="37"/>
        </w:numPr>
      </w:pPr>
      <w:r>
        <w:t>laste opp påkrevde dokumenter i systemet.</w:t>
      </w:r>
    </w:p>
    <w:p w:rsidR="004369B7" w:rsidP="004369B7" w:rsidRDefault="004369B7" w14:paraId="01159DF8" w14:textId="77777777">
      <w:pPr>
        <w:pStyle w:val="ListParagraph"/>
        <w:numPr>
          <w:ilvl w:val="0"/>
          <w:numId w:val="37"/>
        </w:numPr>
      </w:pPr>
      <w:r>
        <w:t>følge opp at etterspurt dokumentasjon blir levert innen gitt frist ved seriøsitetskontroller i systemet.</w:t>
      </w:r>
    </w:p>
    <w:p w:rsidR="004369B7" w:rsidP="004369B7" w:rsidRDefault="004369B7" w14:paraId="3559F242" w14:textId="77777777">
      <w:pPr>
        <w:pStyle w:val="ListParagraph"/>
        <w:numPr>
          <w:ilvl w:val="0"/>
          <w:numId w:val="37"/>
        </w:numPr>
      </w:pPr>
      <w:r>
        <w:t>lukke avvik som byggherren avdekker ved seriøsitetskontroller i systemet innen angitt frist.</w:t>
      </w:r>
    </w:p>
    <w:p w:rsidR="004369B7" w:rsidP="004369B7" w:rsidRDefault="004369B7" w14:paraId="56AFAC89" w14:textId="77777777"/>
    <w:p w:rsidR="004369B7" w:rsidP="004369B7" w:rsidRDefault="004369B7" w14:paraId="2C7AF1F4" w14:textId="77777777">
      <w:r>
        <w:t xml:space="preserve">Ved registrering av personell i byggherrens system for registrering og oppfølging av entreprenører må telefonnummer alltid oppgis. </w:t>
      </w:r>
    </w:p>
    <w:p w:rsidR="004369B7" w:rsidP="004369B7" w:rsidRDefault="004369B7" w14:paraId="03A0E846" w14:textId="77777777">
      <w:pPr>
        <w:rPr>
          <w:strike/>
        </w:rPr>
      </w:pPr>
    </w:p>
    <w:p w:rsidR="004369B7" w:rsidP="004369B7" w:rsidRDefault="004369B7" w14:paraId="4EFB759C" w14:textId="77777777">
      <w:pPr>
        <w:rPr>
          <w:u w:val="single"/>
        </w:rPr>
      </w:pPr>
      <w:r>
        <w:rPr>
          <w:u w:val="single"/>
        </w:rPr>
        <w:t>Tekniske krav</w:t>
      </w:r>
    </w:p>
    <w:p w:rsidR="004369B7" w:rsidP="004369B7" w:rsidRDefault="004369B7" w14:paraId="1FDBB3A5" w14:textId="77777777">
      <w:r>
        <w:t>Kortlesersystemet skal kunne lese av HMS-kort og kunne levere passeringsdata, og som et minimum skal passeringsinformasjonen inneholde:</w:t>
      </w:r>
    </w:p>
    <w:p w:rsidR="004369B7" w:rsidP="004369B7" w:rsidRDefault="004369B7" w14:paraId="4A878FD7" w14:textId="77777777">
      <w:pPr>
        <w:pStyle w:val="ListParagraph"/>
        <w:numPr>
          <w:ilvl w:val="0"/>
          <w:numId w:val="38"/>
        </w:numPr>
        <w:spacing w:after="120" w:line="276" w:lineRule="auto"/>
      </w:pPr>
      <w:r>
        <w:t>HMS-kortnummer</w:t>
      </w:r>
    </w:p>
    <w:p w:rsidR="004369B7" w:rsidP="004369B7" w:rsidRDefault="004369B7" w14:paraId="4DA60F36" w14:textId="77777777">
      <w:pPr>
        <w:pStyle w:val="ListParagraph"/>
        <w:numPr>
          <w:ilvl w:val="0"/>
          <w:numId w:val="38"/>
        </w:numPr>
        <w:spacing w:after="120" w:line="276" w:lineRule="auto"/>
      </w:pPr>
      <w:r>
        <w:t>Passeringstidspunkt (klokkeslett)</w:t>
      </w:r>
    </w:p>
    <w:p w:rsidR="004369B7" w:rsidP="004369B7" w:rsidRDefault="004369B7" w14:paraId="76A257DE" w14:textId="77777777">
      <w:pPr>
        <w:pStyle w:val="ListParagraph"/>
        <w:numPr>
          <w:ilvl w:val="0"/>
          <w:numId w:val="38"/>
        </w:numPr>
        <w:spacing w:after="120" w:line="276" w:lineRule="auto"/>
      </w:pPr>
      <w:r>
        <w:t>Passeringsretning (inn/ut)</w:t>
      </w:r>
    </w:p>
    <w:p w:rsidR="004369B7" w:rsidP="004369B7" w:rsidRDefault="004369B7" w14:paraId="4D11C3E7" w14:textId="77777777">
      <w:r>
        <w:t>Informasjonen skal leveres via API på en måte slik at informasjonen kan overføres løpende til byggherrens system for registrering og oppfølging av entreprenører.</w:t>
      </w:r>
    </w:p>
    <w:p w:rsidR="004369B7" w:rsidP="004369B7" w:rsidRDefault="004369B7" w14:paraId="3D955042" w14:textId="77777777"/>
    <w:p w:rsidR="004369B7" w:rsidP="004369B7" w:rsidRDefault="004369B7" w14:paraId="2434B790" w14:textId="77777777">
      <w:pPr>
        <w:rPr>
          <w:u w:val="single"/>
        </w:rPr>
      </w:pPr>
      <w:r>
        <w:rPr>
          <w:u w:val="single"/>
        </w:rPr>
        <w:t>Krav til informasjonssikkerhet (i adgangskontrollsystemet til entreprenøren)</w:t>
      </w:r>
    </w:p>
    <w:p w:rsidR="004369B7" w:rsidP="004369B7" w:rsidRDefault="004369B7" w14:paraId="1572E303" w14:textId="77777777">
      <w:pPr>
        <w:rPr>
          <w:strike/>
        </w:rPr>
      </w:pPr>
      <w:r>
        <w:t xml:space="preserve">Entreprenør med ansvar for å levere, montere og drifte kortlesersystemet er ansvarlig for at informasjonssikkerheten i kortlesersystemet på byggeplassen er tilfredsstillende ivaretatt både for seg og sine underentreprenører. </w:t>
      </w:r>
    </w:p>
    <w:p w:rsidR="004369B7" w:rsidP="004369B7" w:rsidRDefault="004369B7" w14:paraId="737B9971" w14:textId="77777777"/>
    <w:p w:rsidR="004369B7" w:rsidP="004369B7" w:rsidRDefault="004369B7" w14:paraId="67BA7C75" w14:textId="77777777">
      <w:pPr>
        <w:rPr>
          <w:u w:val="single"/>
        </w:rPr>
      </w:pPr>
      <w:r>
        <w:rPr>
          <w:b/>
          <w:bCs/>
          <w:u w:val="single"/>
        </w:rPr>
        <w:t>Beskrivelse alternativ 2:</w:t>
      </w:r>
      <w:r>
        <w:rPr>
          <w:u w:val="single"/>
        </w:rPr>
        <w:t xml:space="preserve"> Entreprenøren skal ikke benytte byggherrens system for registrering og oppfølging av entreprenører</w:t>
      </w:r>
    </w:p>
    <w:p w:rsidR="004369B7" w:rsidP="004369B7" w:rsidRDefault="004369B7" w14:paraId="784590CF" w14:textId="77777777">
      <w:r>
        <w:t xml:space="preserve">Entreprenøren skal føre oversiktsliste på vegne av byggherren. Oversiktslisten skal være iht. krav stilt i byggherreforskriftens §15. Forsvarsbygg krever i tillegg at oversiktslisten inneholder loggføring av klokkeslett for inn- og utregistrering av alle som arbeider/ferdes på Forsvarsbyggs byggeplasser. </w:t>
      </w:r>
    </w:p>
    <w:p w:rsidR="004369B7" w:rsidP="004369B7" w:rsidRDefault="004369B7" w14:paraId="1FD13C27" w14:textId="77777777"/>
    <w:p w:rsidR="004369B7" w:rsidP="004369B7" w:rsidRDefault="004369B7" w14:paraId="6D6B0055" w14:textId="62D1A11E">
      <w:r>
        <w:t>Oversiktslisten skal være ajourført og kontrolleres daglig av entreprenøren. Byggherre skal ha tilgang til listene etter behov. Oversiktslistene skal overleveres byggherre elektronisk for oppbevaring/arkivering iht. krav stilt i Byggherreforskriften.</w:t>
      </w:r>
    </w:p>
    <w:p w:rsidR="004369B7" w:rsidP="004369B7" w:rsidRDefault="004369B7" w14:paraId="28D495EB" w14:textId="77777777">
      <w:pPr>
        <w:pStyle w:val="Heading2"/>
        <w:numPr>
          <w:ilvl w:val="1"/>
          <w:numId w:val="36"/>
        </w:numPr>
      </w:pPr>
      <w:bookmarkStart w:name="_Toc151116658" w:id="47"/>
      <w:bookmarkStart w:name="_Toc170766906" w:id="48"/>
      <w:r>
        <w:t>HMS-kort</w:t>
      </w:r>
      <w:bookmarkEnd w:id="47"/>
      <w:bookmarkEnd w:id="48"/>
    </w:p>
    <w:p w:rsidR="004369B7" w:rsidP="004369B7" w:rsidRDefault="004369B7" w14:paraId="7E88247F" w14:textId="77777777">
      <w:r>
        <w:t xml:space="preserve">Alle arbeidstakere skal, lett synlig, bære gyldig HMS-kort utstedt av Arbeidstilsynet. Ordrebekreftelse, søknadsskjema ol aksepteres ikke som HMS-kort. Arbeidstakere som ikke har slikt HMS-kort vil bli bortvist fra byggeplassen. </w:t>
      </w:r>
    </w:p>
    <w:p w:rsidR="004369B7" w:rsidP="004369B7" w:rsidRDefault="004369B7" w14:paraId="47ED0AF5" w14:textId="77777777"/>
    <w:p w:rsidR="004369B7" w:rsidP="004369B7" w:rsidRDefault="004369B7" w14:paraId="6BCA255A" w14:textId="77777777">
      <w:pPr>
        <w:pStyle w:val="Heading2"/>
        <w:numPr>
          <w:ilvl w:val="1"/>
          <w:numId w:val="36"/>
        </w:numPr>
      </w:pPr>
      <w:bookmarkStart w:name="_Toc151116659" w:id="49"/>
      <w:bookmarkStart w:name="_Toc170766907" w:id="50"/>
      <w:r>
        <w:t>Opplæring</w:t>
      </w:r>
      <w:bookmarkEnd w:id="49"/>
      <w:bookmarkEnd w:id="50"/>
    </w:p>
    <w:p w:rsidR="004369B7" w:rsidP="004369B7" w:rsidRDefault="004369B7" w14:paraId="4507F16B" w14:textId="77777777">
      <w:r>
        <w:t xml:space="preserve">Entreprenøren skal sikre at alle utførende deltar på hovedbedrifts HMS-introduksjon og at personlig sikkerhetsinstruks (PSI) fylles ut og signeres før oppstart på byggeplass. For å sikre at alle som skal arbeide på byggeplassen gjennomgår opplæringen, skal entreprenøren planlegge, og gjennomføre HMS-kurs på byggeplassen. Alle på byggeplassen skal delta på opplæringen. Byggherrens representanter skal gis mulighet til å delta på HMS-kursene. </w:t>
      </w:r>
    </w:p>
    <w:p w:rsidR="004369B7" w:rsidP="004369B7" w:rsidRDefault="004369B7" w14:paraId="5CC57C4C" w14:textId="77777777">
      <w:r>
        <w:t>Entreprenøren skal føre oversikt over og rapportere månedlig hvem som har gjennomført denne opplæringen. Byggherrens SHA-plan skal inngå i HMS-opplæringen.</w:t>
      </w:r>
    </w:p>
    <w:p w:rsidR="004369B7" w:rsidP="004369B7" w:rsidRDefault="004369B7" w14:paraId="1F3E5511" w14:textId="77777777"/>
    <w:p w:rsidR="00CD6515" w:rsidP="00CD6515" w:rsidRDefault="00CD6515" w14:paraId="2277CBBA" w14:textId="77777777">
      <w:r>
        <w:t>Alle som skal utføre arbeid på bygge- og anleggsplass skal ha gjennomført e-læringskurset Prosjekt Fareblind og Farlige mønstre (begge tilgjengelig via www.sfsba.no). Alle skal til enhver tid ha gyldig kursbevis. Bekreftelse på gjennomført kurs skal kunne fremvises på forespørsel.</w:t>
      </w:r>
    </w:p>
    <w:p w:rsidR="004369B7" w:rsidP="004369B7" w:rsidRDefault="004369B7" w14:paraId="2A653C39" w14:textId="77777777"/>
    <w:p w:rsidR="004369B7" w:rsidP="004369B7" w:rsidRDefault="004369B7" w14:paraId="08C41247" w14:textId="77777777">
      <w:pPr>
        <w:pStyle w:val="Heading2"/>
        <w:numPr>
          <w:ilvl w:val="1"/>
          <w:numId w:val="36"/>
        </w:numPr>
      </w:pPr>
      <w:bookmarkStart w:name="_Toc151116660" w:id="51"/>
      <w:bookmarkStart w:name="_Toc170766908" w:id="52"/>
      <w:r>
        <w:t>Språkkrav</w:t>
      </w:r>
      <w:bookmarkEnd w:id="51"/>
      <w:bookmarkEnd w:id="52"/>
    </w:p>
    <w:p w:rsidR="004369B7" w:rsidP="004369B7" w:rsidRDefault="004369B7" w14:paraId="64FDF0C7" w14:textId="77777777">
      <w:r>
        <w:t xml:space="preserve">Med mindre annet er avtalt, skal all kommunikasjon mellom nøkkelpersoner i prosjektet foregå på norsk. Entreprenøren skal sørge for at arbeidstakerne han og eventuelle underentreprenører benytter kan kommunisere på en slik måte at manglende kommunikasjon ikke utgjør en sikkerhetsrisiko. For å unngå at det skjer ulykker fordi ikke alle forstår informasjonen som blir gitt, gjelder følgende: </w:t>
      </w:r>
    </w:p>
    <w:p w:rsidR="004369B7" w:rsidP="004369B7" w:rsidRDefault="004369B7" w14:paraId="7D0AEAF7" w14:textId="77777777"/>
    <w:p w:rsidR="004369B7" w:rsidP="004369B7" w:rsidRDefault="004369B7" w14:paraId="26E4FC6B" w14:textId="77777777">
      <w:pPr>
        <w:pStyle w:val="ListParagraph"/>
        <w:numPr>
          <w:ilvl w:val="0"/>
          <w:numId w:val="39"/>
        </w:numPr>
      </w:pPr>
      <w:r>
        <w:t xml:space="preserve">Minst én av det utførende personell på ethvert arbeidslag skal kunne forstå og gjøre seg forstått på norsk eller engelsk. Dersom flere utfører oppdrag sammen, skal vedkommende i tillegg forstå og gjøre seg forstått på et språk alle de andre på arbeidslaget forstår og kan gjøre seg forstått på. </w:t>
      </w:r>
    </w:p>
    <w:p w:rsidR="004369B7" w:rsidP="004369B7" w:rsidRDefault="004369B7" w14:paraId="39B463EC" w14:textId="77777777">
      <w:pPr>
        <w:pStyle w:val="ListParagraph"/>
        <w:numPr>
          <w:ilvl w:val="0"/>
          <w:numId w:val="39"/>
        </w:numPr>
      </w:pPr>
      <w:r>
        <w:t xml:space="preserve">Alle på byggeplassen skal forstå SHA-plan, sikkerhetsopplæring, HMS-rutiner, verneprotokoller, sikkerhetsinstrukser, SJA, sikkerhetsdatablader, bruksanvisning for verktøy og arbeidsutstyr, varselskilter mv. Materialet skal foreligge på det språk vedkommende arbeidstaker bruker som morsmål, såfremt arbeidstakeren ikke forstår informasjonen fullt ut på norsk eller engelsk. </w:t>
      </w:r>
    </w:p>
    <w:p w:rsidR="004369B7" w:rsidP="004369B7" w:rsidRDefault="004369B7" w14:paraId="586A2069" w14:textId="77777777"/>
    <w:p w:rsidR="004369B7" w:rsidP="004369B7" w:rsidRDefault="004369B7" w14:paraId="7A6A4783" w14:textId="77777777">
      <w:pPr>
        <w:pStyle w:val="Heading2"/>
        <w:numPr>
          <w:ilvl w:val="1"/>
          <w:numId w:val="36"/>
        </w:numPr>
      </w:pPr>
      <w:bookmarkStart w:name="_Toc151116661" w:id="53"/>
      <w:bookmarkStart w:name="_Toc170766909" w:id="54"/>
      <w:r>
        <w:t>Verneutstyr</w:t>
      </w:r>
      <w:bookmarkEnd w:id="53"/>
      <w:bookmarkEnd w:id="54"/>
    </w:p>
    <w:p w:rsidR="004369B7" w:rsidP="004369B7" w:rsidRDefault="004369B7" w14:paraId="5A4677F5" w14:textId="77777777">
      <w:r>
        <w:t>Følgende verneutstyr skal alltid benyttes på byggeplassen:</w:t>
      </w:r>
    </w:p>
    <w:p w:rsidR="004369B7" w:rsidP="004369B7" w:rsidRDefault="004369B7" w14:paraId="5C74C626" w14:textId="77777777">
      <w:pPr>
        <w:pStyle w:val="ListParagraph"/>
        <w:numPr>
          <w:ilvl w:val="0"/>
          <w:numId w:val="40"/>
        </w:numPr>
      </w:pPr>
      <w:r>
        <w:t>Synlighetstøy på overkropp (min. klasse 2)</w:t>
      </w:r>
    </w:p>
    <w:p w:rsidR="004369B7" w:rsidP="004369B7" w:rsidRDefault="004369B7" w14:paraId="06E278F9" w14:textId="77777777">
      <w:pPr>
        <w:pStyle w:val="ListParagraph"/>
        <w:numPr>
          <w:ilvl w:val="0"/>
          <w:numId w:val="40"/>
        </w:numPr>
      </w:pPr>
      <w:r>
        <w:t>Hjelm</w:t>
      </w:r>
    </w:p>
    <w:p w:rsidR="004369B7" w:rsidP="004369B7" w:rsidRDefault="004369B7" w14:paraId="3947A1C7" w14:textId="77777777">
      <w:pPr>
        <w:pStyle w:val="ListParagraph"/>
        <w:numPr>
          <w:ilvl w:val="0"/>
          <w:numId w:val="40"/>
        </w:numPr>
      </w:pPr>
      <w:r>
        <w:t>Vernesko/støvler (sandaler og sko uten hæl aksepteres ikke).</w:t>
      </w:r>
    </w:p>
    <w:p w:rsidR="004369B7" w:rsidP="004369B7" w:rsidRDefault="004369B7" w14:paraId="0C16276A" w14:textId="77777777">
      <w:r>
        <w:t>Arbeidsgiver skal stille alt nødvendig verneutstyr, basert på aktivitet, tilgjengelig.</w:t>
      </w:r>
    </w:p>
    <w:p w:rsidR="00B76665" w:rsidP="00B76665" w:rsidRDefault="00B76665" w14:paraId="44511C68" w14:textId="77777777"/>
    <w:p w:rsidRPr="007D3DEA" w:rsidR="00D40421" w:rsidP="00A20766" w:rsidRDefault="00D40421" w14:paraId="360CA6DD" w14:textId="2F8F018D">
      <w:pPr>
        <w:pStyle w:val="Heading1"/>
      </w:pPr>
      <w:bookmarkStart w:name="_Toc170766910" w:id="55"/>
      <w:r w:rsidRPr="007D3DEA">
        <w:t>YTRE MILJØ</w:t>
      </w:r>
      <w:bookmarkEnd w:id="55"/>
    </w:p>
    <w:p w:rsidR="00D40421" w:rsidP="00D40421" w:rsidRDefault="00D40421" w14:paraId="6AD250AB" w14:textId="375C0668">
      <w:pPr>
        <w:pStyle w:val="Heading2"/>
      </w:pPr>
      <w:bookmarkStart w:name="_Toc50473564" w:id="56"/>
      <w:bookmarkStart w:name="_Toc51333208" w:id="57"/>
      <w:bookmarkStart w:name="_Toc170766911" w:id="58"/>
      <w:r w:rsidRPr="007B31AA">
        <w:t>Ansvar og myndighet</w:t>
      </w:r>
      <w:bookmarkEnd w:id="56"/>
      <w:bookmarkEnd w:id="57"/>
      <w:bookmarkEnd w:id="58"/>
    </w:p>
    <w:p w:rsidR="00BF4F6A" w:rsidP="00BF4F6A" w:rsidRDefault="00BF4F6A" w14:paraId="425A9185" w14:textId="77777777">
      <w:pPr>
        <w:pStyle w:val="Heading3"/>
      </w:pPr>
      <w:bookmarkStart w:name="_Toc50473565" w:id="59"/>
      <w:bookmarkStart w:name="_Toc51333209" w:id="60"/>
      <w:bookmarkStart w:name="_Toc170766912" w:id="61"/>
      <w:bookmarkEnd w:id="59"/>
      <w:bookmarkEnd w:id="60"/>
      <w:r>
        <w:t>Prosjektering</w:t>
      </w:r>
      <w:bookmarkEnd w:id="61"/>
    </w:p>
    <w:p w:rsidRPr="00F22F9C" w:rsidR="00BF4F6A" w:rsidP="00BF4F6A" w:rsidRDefault="00155FEC" w14:paraId="278D832B" w14:textId="78D7EE69">
      <w:pPr>
        <w:pStyle w:val="BodyText"/>
      </w:pPr>
      <w:r>
        <w:t>Dersom e</w:t>
      </w:r>
      <w:r w:rsidR="00BF4F6A">
        <w:t xml:space="preserve">ntreprenøren skal prosjektere </w:t>
      </w:r>
      <w:r>
        <w:t>(jfr. punkt 2.</w:t>
      </w:r>
      <w:r w:rsidR="00395FC6">
        <w:t>6</w:t>
      </w:r>
      <w:r>
        <w:t>) skal entreprenøren</w:t>
      </w:r>
      <w:r w:rsidR="00BF4F6A">
        <w:t>:</w:t>
      </w:r>
    </w:p>
    <w:p w:rsidR="00BF4F6A" w:rsidP="00BF4F6A" w:rsidRDefault="00BF4F6A" w14:paraId="7AEDD904" w14:textId="77777777">
      <w:pPr>
        <w:pStyle w:val="ListParagraph"/>
        <w:numPr>
          <w:ilvl w:val="0"/>
          <w:numId w:val="5"/>
        </w:numPr>
      </w:pPr>
      <w:r>
        <w:t>foreta nødvendige risikovurderinger ved oppstart og gjennom hele prosjekteringen. Restrisiko, inkl. hvilke risikoer som krever spesifikke tiltak, skal beskrives.</w:t>
      </w:r>
    </w:p>
    <w:p w:rsidR="00BF4F6A" w:rsidP="00BF4F6A" w:rsidRDefault="00BF4F6A" w14:paraId="11AB6AD6" w14:textId="77A28656">
      <w:pPr>
        <w:pStyle w:val="ListParagraph"/>
        <w:numPr>
          <w:ilvl w:val="0"/>
          <w:numId w:val="5"/>
        </w:numPr>
      </w:pPr>
      <w:r>
        <w:t xml:space="preserve">ivareta de punktene som er </w:t>
      </w:r>
      <w:r w:rsidR="00DF5460">
        <w:t>angitt i miljøoppfølgingsplanen</w:t>
      </w:r>
      <w:r>
        <w:t xml:space="preserve">. </w:t>
      </w:r>
    </w:p>
    <w:p w:rsidR="00BF4F6A" w:rsidP="00BF4F6A" w:rsidRDefault="00BF4F6A" w14:paraId="782E5B4C" w14:textId="77777777">
      <w:pPr>
        <w:pStyle w:val="ListParagraph"/>
        <w:ind w:left="360"/>
      </w:pPr>
    </w:p>
    <w:p w:rsidR="00BF4F6A" w:rsidP="00BF4F6A" w:rsidRDefault="00BF4F6A" w14:paraId="25715E5C" w14:textId="77777777">
      <w:pPr>
        <w:pStyle w:val="Heading3"/>
      </w:pPr>
      <w:bookmarkStart w:name="_Toc170766913" w:id="62"/>
      <w:r>
        <w:t>Gjennomføring</w:t>
      </w:r>
      <w:bookmarkEnd w:id="62"/>
      <w:r w:rsidRPr="007B31AA">
        <w:t xml:space="preserve"> </w:t>
      </w:r>
    </w:p>
    <w:p w:rsidRPr="00AC27F8" w:rsidR="00BF4F6A" w:rsidP="00BF4F6A" w:rsidRDefault="00BF4F6A" w14:paraId="093DAAB2" w14:textId="77777777">
      <w:pPr>
        <w:spacing w:before="60" w:after="60"/>
      </w:pPr>
      <w:r>
        <w:t>Entreprenøren skal:</w:t>
      </w:r>
    </w:p>
    <w:p w:rsidR="00BF4F6A" w:rsidP="00155FEC" w:rsidRDefault="00BF4F6A" w14:paraId="1DCA15C7" w14:textId="630F67CA">
      <w:pPr>
        <w:pStyle w:val="ListParagraph"/>
        <w:numPr>
          <w:ilvl w:val="0"/>
          <w:numId w:val="32"/>
        </w:numPr>
      </w:pPr>
      <w:r>
        <w:t>i</w:t>
      </w:r>
      <w:r w:rsidRPr="007B31AA">
        <w:t>verksette byggherrens prosjektspesifikk</w:t>
      </w:r>
      <w:r w:rsidR="00DF5460">
        <w:t>e miljøoppfølgingsplan</w:t>
      </w:r>
      <w:r>
        <w:t xml:space="preserve">, og informere byggherren om forhold som ikke er beskrevet i planen. Forhold som er omtalt i planen under arkfane «miljømål» samt krav som er merket «Ja» i kolonne «gyldig kontraktskrav» under arkfane «miljøkrav» er gyldige for denne konkurransen  </w:t>
      </w:r>
    </w:p>
    <w:p w:rsidR="00BF4F6A" w:rsidP="00155FEC" w:rsidRDefault="00BF4F6A" w14:paraId="6CB24616" w14:textId="7D186897">
      <w:pPr>
        <w:pStyle w:val="ListParagraph"/>
        <w:numPr>
          <w:ilvl w:val="0"/>
          <w:numId w:val="32"/>
        </w:numPr>
      </w:pPr>
      <w:r>
        <w:t>videreføre miljøoppfølgingsplanen</w:t>
      </w:r>
      <w:r w:rsidR="00DF5460">
        <w:t xml:space="preserve"> f</w:t>
      </w:r>
      <w:r>
        <w:t>ra prosjektering</w:t>
      </w:r>
    </w:p>
    <w:p w:rsidRPr="007B31AA" w:rsidR="00BF4F6A" w:rsidP="00155FEC" w:rsidRDefault="00BF4F6A" w14:paraId="0E37AF2F" w14:textId="77777777">
      <w:pPr>
        <w:pStyle w:val="ListParagraph"/>
        <w:numPr>
          <w:ilvl w:val="0"/>
          <w:numId w:val="32"/>
        </w:numPr>
      </w:pPr>
      <w:r>
        <w:t>integrere byggherrens krav til Ytre Miljø som en del av entreprenørens egne systemer</w:t>
      </w:r>
    </w:p>
    <w:p w:rsidR="00BF4F6A" w:rsidP="00155FEC" w:rsidRDefault="00BF4F6A" w14:paraId="094854DA" w14:textId="77777777">
      <w:pPr>
        <w:numPr>
          <w:ilvl w:val="0"/>
          <w:numId w:val="32"/>
        </w:numPr>
      </w:pPr>
      <w:r>
        <w:t>s</w:t>
      </w:r>
      <w:r w:rsidRPr="007B31AA">
        <w:t xml:space="preserve">ørge for at </w:t>
      </w:r>
      <w:r>
        <w:t>b</w:t>
      </w:r>
      <w:r w:rsidRPr="007B31AA">
        <w:t xml:space="preserve">yggherrens </w:t>
      </w:r>
      <w:r>
        <w:t>miljøkrav</w:t>
      </w:r>
      <w:r w:rsidRPr="007B31AA">
        <w:t xml:space="preserve"> videreføres i kontrakter til underentreprenører</w:t>
      </w:r>
    </w:p>
    <w:p w:rsidR="00D40421" w:rsidP="00D40421" w:rsidRDefault="00D40421" w14:paraId="42D1D20D" w14:textId="77777777">
      <w:pPr>
        <w:pStyle w:val="Brdtekstpaaflgende"/>
      </w:pPr>
    </w:p>
    <w:p w:rsidRPr="00A52235" w:rsidR="009D47C7" w:rsidP="009D47C7" w:rsidRDefault="009D47C7" w14:paraId="0674258D" w14:textId="77777777">
      <w:pPr>
        <w:pStyle w:val="Heading1"/>
      </w:pPr>
      <w:bookmarkStart w:name="_Toc170766914" w:id="63"/>
      <w:r>
        <w:t>FDVU-</w:t>
      </w:r>
      <w:r w:rsidRPr="00A52235">
        <w:t>dokumentasjon</w:t>
      </w:r>
      <w:bookmarkEnd w:id="63"/>
    </w:p>
    <w:p w:rsidRPr="001712E2" w:rsidR="009D47C7" w:rsidP="009D47C7" w:rsidRDefault="009D47C7" w14:paraId="30D14A1F" w14:textId="77777777">
      <w:r>
        <w:t>Entreprenør</w:t>
      </w:r>
      <w:r w:rsidRPr="001712E2">
        <w:t xml:space="preserve"> plikter å følge krav om forsvarlig FDVU-dokumentasjon i henhold til reguleringer i plan og bygningsloven og detaljert beskrivelse av hva som skal leveres er beskrevet i NS/TS 3456:2018. Ved oppdateringer i lov eller standard skal </w:t>
      </w:r>
      <w:r>
        <w:t>entreprenør</w:t>
      </w:r>
      <w:r w:rsidRPr="001712E2">
        <w:t xml:space="preserve"> forholde seg til oppdatert versjon. </w:t>
      </w:r>
    </w:p>
    <w:p w:rsidR="006B4949" w:rsidP="009D47C7" w:rsidRDefault="006B4949" w14:paraId="674C314F" w14:textId="77777777"/>
    <w:p w:rsidRPr="001712E2" w:rsidR="009D47C7" w:rsidP="009D47C7" w:rsidRDefault="009D47C7" w14:paraId="1460D4F8" w14:textId="38D35355">
      <w:r w:rsidRPr="001712E2">
        <w:t>Før overlevering foretas en gjennomgang av materialet med prosjektleder. Forsvarsbygg kontrollerer dokumentasjonens navngivning og struktur og legger den inn i respektive systemer for lagring.</w:t>
      </w:r>
    </w:p>
    <w:p w:rsidRPr="001712E2" w:rsidR="009D47C7" w:rsidP="009D47C7" w:rsidRDefault="009D47C7" w14:paraId="61D6EC0F" w14:textId="77777777">
      <w:r w:rsidRPr="001712E2">
        <w:t xml:space="preserve">All FDVU-dokumentasjon skal ha filnavn som er selvforklarende. Dokumenter skal navnes slik at de er gjenfinnbare på bygningsdel og/eller fritekst, se eksempel nedenfor. </w:t>
      </w:r>
    </w:p>
    <w:p w:rsidR="009D47C7" w:rsidP="009D47C7" w:rsidRDefault="009D47C7" w14:paraId="0D2ADD9C" w14:textId="77777777">
      <w:r w:rsidRPr="001712E2">
        <w:t>Filnavnet skal alltid starte på bygningsdelsnummeret, primært på tresifret nivå. Der filen inneholder informasjon som gjelder flere bygningsdeler navnes, og leveres, filen på det som naturlig må anses som «hovednummer». TFM-kode kan benyttes som filnavn.</w:t>
      </w:r>
    </w:p>
    <w:p w:rsidRPr="001712E2" w:rsidR="009D47C7" w:rsidP="009D47C7" w:rsidRDefault="009D47C7" w14:paraId="40845B33" w14:textId="77777777"/>
    <w:p w:rsidR="00882810" w:rsidP="00882810" w:rsidRDefault="00882810" w14:paraId="37BC632A" w14:textId="3A4177BE">
      <w:r w:rsidRPr="00882810">
        <w:t>Filnavnet må holdes kort og bør ikke overskride 30 tegn. Tegninger og bygningsmodeller skal alltid leveres i proprietært format. (Originalformat) i tillegg til pdf</w:t>
      </w:r>
      <w:r>
        <w:t xml:space="preserve">. </w:t>
      </w:r>
    </w:p>
    <w:p w:rsidRPr="00882810" w:rsidR="00882810" w:rsidP="00882810" w:rsidRDefault="00882810" w14:paraId="7C9B78A8" w14:textId="77777777"/>
    <w:p w:rsidRPr="001712E2" w:rsidR="009D47C7" w:rsidP="009D47C7" w:rsidRDefault="009D47C7" w14:paraId="40B9FC8E" w14:textId="77777777">
      <w:r w:rsidRPr="001712E2">
        <w:t>Eksempler:</w:t>
      </w:r>
    </w:p>
    <w:p w:rsidRPr="001712E2" w:rsidR="009D47C7" w:rsidP="009D47C7" w:rsidRDefault="009D47C7" w14:paraId="3A1A9812" w14:textId="77777777">
      <w:r w:rsidRPr="001712E2">
        <w:t>244 Prod.db dør Jømna EM-200</w:t>
      </w:r>
    </w:p>
    <w:p w:rsidRPr="001712E2" w:rsidR="009D47C7" w:rsidP="009D47C7" w:rsidRDefault="009D47C7" w14:paraId="2948C521" w14:textId="77777777">
      <w:r w:rsidRPr="001712E2">
        <w:t>442 Armaturlister med plassering</w:t>
      </w:r>
    </w:p>
    <w:p w:rsidRPr="001712E2" w:rsidR="009D47C7" w:rsidP="009D47C7" w:rsidRDefault="009D47C7" w14:paraId="67BF4D9D" w14:textId="77777777">
      <w:r w:rsidRPr="001712E2">
        <w:t>442 Armaturtyper dokumentasjon</w:t>
      </w:r>
    </w:p>
    <w:p w:rsidRPr="001712E2" w:rsidR="009D47C7" w:rsidP="009D47C7" w:rsidRDefault="009D47C7" w14:paraId="31117CF1" w14:textId="77777777">
      <w:r w:rsidRPr="001712E2">
        <w:t>453 Prod.db varmekabel bebehold water pipe</w:t>
      </w:r>
    </w:p>
    <w:p w:rsidRPr="001712E2" w:rsidR="009D47C7" w:rsidP="009D47C7" w:rsidRDefault="009D47C7" w14:paraId="06F2FB87" w14:textId="77777777">
      <w:r w:rsidRPr="001712E2">
        <w:t>365 EC-vifte MXPC63RD-1450</w:t>
      </w:r>
    </w:p>
    <w:p w:rsidR="00D40421" w:rsidP="00A20766" w:rsidRDefault="00D40421" w14:paraId="74DD9BDE" w14:textId="77777777"/>
    <w:p w:rsidRPr="00012FF2" w:rsidR="009D47C7" w:rsidP="009D47C7" w:rsidRDefault="009D47C7" w14:paraId="74B18743" w14:textId="77777777">
      <w:pPr>
        <w:pStyle w:val="Heading1"/>
      </w:pPr>
      <w:bookmarkStart w:name="_Toc7095562" w:id="64"/>
      <w:bookmarkStart w:name="_Toc170766915" w:id="65"/>
      <w:r w:rsidRPr="00012FF2">
        <w:t>K</w:t>
      </w:r>
      <w:r>
        <w:t>valitet</w:t>
      </w:r>
      <w:bookmarkEnd w:id="64"/>
      <w:bookmarkEnd w:id="65"/>
      <w:r w:rsidRPr="00012FF2">
        <w:t xml:space="preserve"> </w:t>
      </w:r>
    </w:p>
    <w:p w:rsidR="00C124CD" w:rsidP="009D47C7" w:rsidRDefault="009D47C7" w14:paraId="6B147C1F" w14:textId="77777777">
      <w:pPr>
        <w:pStyle w:val="BodyText2"/>
        <w:spacing w:after="0" w:line="240" w:lineRule="auto"/>
      </w:pPr>
      <w:r>
        <w:t xml:space="preserve">Entreprenøren skal ha et implementert og dokumentert system for å sikre at arbeidene utføres i henhold til gjeldende lover, forskrifter, kontraktens krav og eventuelt entreprenørens egne krav. </w:t>
      </w:r>
    </w:p>
    <w:p w:rsidR="009D47C7" w:rsidP="00A20766" w:rsidRDefault="009D47C7" w14:paraId="1CFE5854" w14:textId="77777777"/>
    <w:p w:rsidRPr="008451AC" w:rsidR="008451AC" w:rsidP="008451AC" w:rsidRDefault="008451AC" w14:paraId="648F5FA9" w14:textId="77777777">
      <w:pPr>
        <w:pStyle w:val="Heading1"/>
      </w:pPr>
      <w:bookmarkStart w:name="_Toc7095565" w:id="66"/>
      <w:bookmarkStart w:name="_Toc170766918" w:id="67"/>
      <w:r w:rsidRPr="008451AC">
        <w:t>Fremdriftsstyring</w:t>
      </w:r>
      <w:bookmarkEnd w:id="66"/>
      <w:r w:rsidRPr="008451AC">
        <w:t xml:space="preserve"> </w:t>
      </w:r>
      <w:bookmarkEnd w:id="67"/>
    </w:p>
    <w:p w:rsidR="00CA652A" w:rsidP="00CA652A" w:rsidRDefault="008451AC" w14:paraId="7EF52E90" w14:textId="78B88092">
      <w:pPr>
        <w:pStyle w:val="BodyText"/>
        <w:spacing w:before="0" w:after="0"/>
      </w:pPr>
      <w:r>
        <w:t xml:space="preserve">Entreprenøren skal ivareta en forsvarlig planlegging, styring, koordinering og kontroll av fremdrift for å sikre at kontraktens tidsfrister overholdes. Entreprenøren skal herunder sikre tilstrekkelig bemanning, og ivareta krav til sikkerhet, helse og arbeidsmiljø på bygge- og anleggsplassen. </w:t>
      </w:r>
    </w:p>
    <w:p w:rsidRPr="00D134A8" w:rsidR="008451AC" w:rsidP="008451AC" w:rsidRDefault="008451AC" w14:paraId="5575B001" w14:textId="77777777">
      <w:pPr>
        <w:pStyle w:val="Brdtekstpaaflgende"/>
        <w:spacing w:before="0" w:after="0"/>
      </w:pPr>
    </w:p>
    <w:p w:rsidR="008451AC" w:rsidP="008451AC" w:rsidRDefault="008451AC" w14:paraId="1EEE05EF" w14:textId="77777777">
      <w:pPr>
        <w:pStyle w:val="Heading2"/>
        <w:spacing w:before="0" w:line="276" w:lineRule="auto"/>
      </w:pPr>
      <w:bookmarkStart w:name="_Toc7095566" w:id="68"/>
      <w:bookmarkStart w:name="_Toc170766919" w:id="69"/>
      <w:r>
        <w:rPr>
          <w:lang w:eastAsia="en-US"/>
        </w:rPr>
        <w:t>Fremdriftsplan</w:t>
      </w:r>
      <w:bookmarkEnd w:id="68"/>
      <w:bookmarkEnd w:id="69"/>
      <w:r>
        <w:rPr>
          <w:lang w:eastAsia="en-US"/>
        </w:rPr>
        <w:t xml:space="preserve"> </w:t>
      </w:r>
    </w:p>
    <w:p w:rsidRPr="006B5DB2" w:rsidR="008451AC" w:rsidP="008451AC" w:rsidRDefault="008451AC" w14:paraId="2C66670F" w14:textId="43D94AC5">
      <w:pPr>
        <w:pStyle w:val="BodyText"/>
        <w:spacing w:before="0"/>
      </w:pPr>
      <w:r>
        <w:t xml:space="preserve">Entreprenøren skal senest </w:t>
      </w:r>
      <w:r w:rsidR="00525270">
        <w:t>to</w:t>
      </w:r>
      <w:r>
        <w:t xml:space="preserve"> uker etter kontraktsinngåelsen utarbeide og fremlegge en fremdriftsplan for kontraktsarbeidet. Fremdriftsplanen skal være basert på byggherrens tidsplan og skal synliggjøre alle aktiviteter og faser som omfattes av kontrakten. SJA skal synliggjøres som egne aktiviteter i fremdriftsplanen. For hver aktivitet skal planen vise (</w:t>
      </w:r>
      <w:r w:rsidRPr="004A3022">
        <w:rPr>
          <w:i/>
        </w:rPr>
        <w:t>angitt ved kryss</w:t>
      </w:r>
      <w:r>
        <w:rPr>
          <w:i/>
        </w:rPr>
        <w:t>)</w:t>
      </w:r>
      <w:r>
        <w:t>:</w:t>
      </w:r>
    </w:p>
    <w:p w:rsidR="008451AC" w:rsidP="008451AC" w:rsidRDefault="00D9742C" w14:paraId="6F8C7DFE" w14:textId="77777777">
      <w:pPr>
        <w:suppressAutoHyphens/>
        <w:spacing w:before="120" w:line="276" w:lineRule="auto"/>
        <w:ind w:left="357" w:right="-57"/>
      </w:pPr>
      <w:sdt>
        <w:sdtPr>
          <w:id w:val="-332371760"/>
          <w14:checkbox>
            <w14:checked w14:val="1"/>
            <w14:checkedState w14:val="2612" w14:font="MS Gothic"/>
            <w14:uncheckedState w14:val="2610" w14:font="MS Gothic"/>
          </w14:checkbox>
        </w:sdtPr>
        <w:sdtEndPr/>
        <w:sdtContent>
          <w:r w:rsidR="008451AC">
            <w:rPr>
              <w:rFonts w:hint="eastAsia" w:ascii="Meiryo" w:hAnsi="Meiryo" w:eastAsia="Meiryo" w:cs="Meiryo"/>
            </w:rPr>
            <w:t>☒</w:t>
          </w:r>
        </w:sdtContent>
      </w:sdt>
      <w:r w:rsidR="008451AC">
        <w:tab/>
      </w:r>
      <w:r w:rsidR="008451AC">
        <w:t>Aktivitetskode og –beskrivelse</w:t>
      </w:r>
    </w:p>
    <w:p w:rsidR="008451AC" w:rsidP="008451AC" w:rsidRDefault="00D9742C" w14:paraId="7BCA676A" w14:textId="77777777">
      <w:pPr>
        <w:suppressAutoHyphens/>
        <w:spacing w:line="276" w:lineRule="auto"/>
        <w:ind w:left="360" w:right="-54"/>
      </w:pPr>
      <w:sdt>
        <w:sdtPr>
          <w:id w:val="-1518537477"/>
          <w14:checkbox>
            <w14:checked w14:val="1"/>
            <w14:checkedState w14:val="2612" w14:font="MS Gothic"/>
            <w14:uncheckedState w14:val="2610" w14:font="MS Gothic"/>
          </w14:checkbox>
        </w:sdtPr>
        <w:sdtEndPr/>
        <w:sdtContent>
          <w:r w:rsidR="008451AC">
            <w:rPr>
              <w:rFonts w:hint="eastAsia" w:ascii="Meiryo" w:hAnsi="Meiryo" w:eastAsia="Meiryo" w:cs="Meiryo"/>
            </w:rPr>
            <w:t>☒</w:t>
          </w:r>
        </w:sdtContent>
      </w:sdt>
      <w:r w:rsidR="008451AC">
        <w:tab/>
      </w:r>
      <w:r w:rsidR="008451AC">
        <w:t>Viktige milepeler (dagmulktbelagte milepeler, milepeler som tett hus, byggherrebeslutninger mv.)</w:t>
      </w:r>
    </w:p>
    <w:p w:rsidR="008451AC" w:rsidP="008451AC" w:rsidRDefault="00D9742C" w14:paraId="1EEE4E50" w14:textId="77777777">
      <w:pPr>
        <w:suppressAutoHyphens/>
        <w:spacing w:line="276" w:lineRule="auto"/>
        <w:ind w:left="360" w:right="-54"/>
      </w:pPr>
      <w:sdt>
        <w:sdtPr>
          <w:id w:val="-1186903687"/>
          <w14:checkbox>
            <w14:checked w14:val="1"/>
            <w14:checkedState w14:val="2612" w14:font="MS Gothic"/>
            <w14:uncheckedState w14:val="2610" w14:font="MS Gothic"/>
          </w14:checkbox>
        </w:sdtPr>
        <w:sdtEndPr/>
        <w:sdtContent>
          <w:r w:rsidR="008451AC">
            <w:rPr>
              <w:rFonts w:hint="eastAsia" w:ascii="Meiryo" w:hAnsi="Meiryo" w:eastAsia="Meiryo" w:cs="Meiryo"/>
            </w:rPr>
            <w:t>☒</w:t>
          </w:r>
        </w:sdtContent>
      </w:sdt>
      <w:r w:rsidR="008451AC">
        <w:tab/>
      </w:r>
      <w:r w:rsidR="008451AC">
        <w:t xml:space="preserve">Planlagt start- og sluttdato </w:t>
      </w:r>
    </w:p>
    <w:p w:rsidR="008451AC" w:rsidP="008451AC" w:rsidRDefault="00D9742C" w14:paraId="373F0FD5" w14:textId="5E4F8551">
      <w:pPr>
        <w:suppressAutoHyphens/>
        <w:spacing w:line="276" w:lineRule="auto"/>
        <w:ind w:left="705" w:right="-54" w:hanging="345"/>
      </w:pPr>
      <w:sdt>
        <w:sdtPr>
          <w:id w:val="-1565168548"/>
          <w14:checkbox>
            <w14:checked w14:val="1"/>
            <w14:checkedState w14:val="2612" w14:font="MS Gothic"/>
            <w14:uncheckedState w14:val="2610" w14:font="MS Gothic"/>
          </w14:checkbox>
        </w:sdtPr>
        <w:sdtEndPr/>
        <w:sdtContent>
          <w:r w:rsidR="008451AC">
            <w:rPr>
              <w:rFonts w:hint="eastAsia" w:ascii="Meiryo" w:hAnsi="Meiryo" w:eastAsia="Meiryo" w:cs="Meiryo"/>
            </w:rPr>
            <w:t>☒</w:t>
          </w:r>
        </w:sdtContent>
      </w:sdt>
      <w:r w:rsidR="008451AC">
        <w:tab/>
      </w:r>
      <w:r w:rsidR="008451AC">
        <w:t>Avhengigheter mellom aktiviteter i prosjekter (f.eks. ytelser fra byggherren, sideentreprenører eller øvrige</w:t>
      </w:r>
      <w:r w:rsidR="003C672C">
        <w:t xml:space="preserve"> </w:t>
      </w:r>
      <w:r w:rsidR="008451AC">
        <w:t>aktører i prosjektet)</w:t>
      </w:r>
    </w:p>
    <w:p w:rsidR="008451AC" w:rsidP="008451AC" w:rsidRDefault="00D9742C" w14:paraId="094F1DC6" w14:textId="77777777">
      <w:pPr>
        <w:suppressAutoHyphens/>
        <w:spacing w:line="276" w:lineRule="auto"/>
        <w:ind w:left="360" w:right="-54"/>
      </w:pPr>
      <w:sdt>
        <w:sdtPr>
          <w:id w:val="-119226306"/>
          <w14:checkbox>
            <w14:checked w14:val="1"/>
            <w14:checkedState w14:val="2612" w14:font="MS Gothic"/>
            <w14:uncheckedState w14:val="2610" w14:font="MS Gothic"/>
          </w14:checkbox>
        </w:sdtPr>
        <w:sdtEndPr/>
        <w:sdtContent>
          <w:r w:rsidR="008451AC">
            <w:rPr>
              <w:rFonts w:hint="eastAsia" w:ascii="Meiryo" w:hAnsi="Meiryo" w:eastAsia="Meiryo" w:cs="Meiryo"/>
            </w:rPr>
            <w:t>☒</w:t>
          </w:r>
        </w:sdtContent>
      </w:sdt>
      <w:r w:rsidR="008451AC">
        <w:tab/>
      </w:r>
      <w:r w:rsidR="008451AC">
        <w:t>Kritisk linje</w:t>
      </w:r>
    </w:p>
    <w:p w:rsidRPr="0030531E" w:rsidR="008451AC" w:rsidP="008451AC" w:rsidRDefault="00D9742C" w14:paraId="3B35DBAB" w14:textId="77777777">
      <w:pPr>
        <w:suppressAutoHyphens/>
        <w:spacing w:line="276" w:lineRule="auto"/>
        <w:ind w:left="360" w:right="-54"/>
      </w:pPr>
      <w:sdt>
        <w:sdtPr>
          <w:id w:val="755096456"/>
          <w14:checkbox>
            <w14:checked w14:val="0"/>
            <w14:checkedState w14:val="2612" w14:font="MS Gothic"/>
            <w14:uncheckedState w14:val="2610" w14:font="MS Gothic"/>
          </w14:checkbox>
        </w:sdtPr>
        <w:sdtEndPr/>
        <w:sdtContent>
          <w:r w:rsidR="008451AC">
            <w:rPr>
              <w:rFonts w:hint="eastAsia" w:ascii="Meiryo" w:hAnsi="Meiryo" w:eastAsia="Meiryo" w:cs="Meiryo"/>
            </w:rPr>
            <w:t>☐</w:t>
          </w:r>
        </w:sdtContent>
      </w:sdt>
      <w:r w:rsidR="008451AC">
        <w:tab/>
      </w:r>
      <w:r w:rsidR="008451AC">
        <w:t xml:space="preserve">Timeverk </w:t>
      </w:r>
    </w:p>
    <w:p w:rsidR="008451AC" w:rsidP="008451AC" w:rsidRDefault="008451AC" w14:paraId="1C390571" w14:textId="77777777">
      <w:pPr>
        <w:pStyle w:val="BodyText"/>
        <w:spacing w:before="0" w:after="0"/>
      </w:pPr>
    </w:p>
    <w:p w:rsidRPr="00276224" w:rsidR="008451AC" w:rsidP="008451AC" w:rsidRDefault="008451AC" w14:paraId="52927D1E" w14:textId="77777777">
      <w:pPr>
        <w:pStyle w:val="BodyText"/>
        <w:spacing w:before="0" w:after="0"/>
        <w:rPr>
          <w:lang w:eastAsia="en-US"/>
        </w:rPr>
      </w:pPr>
      <w:r>
        <w:t xml:space="preserve">Fremdriftsplanen skal normalt detaljeres pr. kontrollareal ned til tre- til femsifret nivå i henhold til Norsk Standards bygningsdelstabell (NS 3451:2009). Kontrollareal fastsettes i samråd med byggherren. </w:t>
      </w:r>
      <w:r w:rsidRPr="00276224">
        <w:rPr>
          <w:lang w:eastAsia="en-US"/>
        </w:rPr>
        <w:t>Planen justeres i nødvendig omfang i tråd med kontraktens regler om samordning.</w:t>
      </w:r>
    </w:p>
    <w:p w:rsidR="00320B6C" w:rsidP="00A20766" w:rsidRDefault="00320B6C" w14:paraId="754FB56D" w14:textId="77777777"/>
    <w:p w:rsidR="008B626B" w:rsidP="00A20766" w:rsidRDefault="008B626B" w14:paraId="616730B6" w14:textId="77777777"/>
    <w:p w:rsidR="00E85C39" w:rsidP="00E85C39" w:rsidRDefault="00E85C39" w14:paraId="0DF00A97" w14:textId="77777777">
      <w:pPr>
        <w:pStyle w:val="Heading1"/>
        <w:spacing w:before="0" w:line="276" w:lineRule="auto"/>
      </w:pPr>
      <w:bookmarkStart w:name="_Toc7095580" w:id="70"/>
      <w:bookmarkStart w:name="_Toc170766921" w:id="71"/>
      <w:r>
        <w:t>Møter</w:t>
      </w:r>
      <w:bookmarkEnd w:id="70"/>
      <w:r w:rsidRPr="009752F3">
        <w:t xml:space="preserve"> </w:t>
      </w:r>
      <w:bookmarkEnd w:id="71"/>
    </w:p>
    <w:p w:rsidR="00E85C39" w:rsidP="00E85C39" w:rsidRDefault="00E85C39" w14:paraId="4CD2FD39" w14:textId="77777777">
      <w:pPr>
        <w:pStyle w:val="BodyText"/>
        <w:spacing w:before="0" w:after="0"/>
      </w:pPr>
      <w:r>
        <w:t>Entreprenøren skal delta i de møter byggherren innkaller til. Normalt gjennomføres byggemøter hver andre uke. Hvis partene ikke blir enige om annet er byggherren ansvarlig for å skrive referat fra møtene. Det etableres en fast agenda for møtene. Byggherren kan kreve at entreprenøren gir en kort skriftlig oppsummering av status knyttet til hovedpunktene i agendaen i forkant av hvert møte.</w:t>
      </w:r>
    </w:p>
    <w:p w:rsidR="00E85C39" w:rsidP="00E85C39" w:rsidRDefault="00E85C39" w14:paraId="554960A7" w14:textId="77777777">
      <w:pPr>
        <w:rPr>
          <w:lang w:eastAsia="en-US"/>
        </w:rPr>
      </w:pPr>
    </w:p>
    <w:p w:rsidR="00950F19" w:rsidRDefault="00E85C39" w14:paraId="47520717" w14:textId="1FB5CE45">
      <w:r>
        <w:t>Entreprenøren holder møter med sine kontraktsmedhjelpere i nødvendig utstrekning. Med mindre annet blir bestemt, skal prosjekteringsmøter og underentreprenørmøter holdes hver annen uke. Byggherren skal motta innkalling, og har rett til å delta i møtene. Referat fra møtene skal føres av entreprenøren. Byggherren skal motta kopi av møtereferatet</w:t>
      </w:r>
      <w:r w:rsidR="00CA652A">
        <w:t>.</w:t>
      </w:r>
    </w:p>
    <w:p w:rsidR="00F660F4" w:rsidRDefault="00F660F4" w14:paraId="1E4F6EFD" w14:textId="77777777"/>
    <w:p w:rsidR="00950F19" w:rsidP="00950F19" w:rsidRDefault="00950F19" w14:paraId="269E1F2D" w14:textId="77777777">
      <w:pPr>
        <w:pStyle w:val="Heading1"/>
        <w:rPr>
          <w:lang w:eastAsia="en-US"/>
        </w:rPr>
      </w:pPr>
      <w:bookmarkStart w:name="_Ref431799520" w:id="72"/>
      <w:bookmarkStart w:name="_Toc170766922" w:id="73"/>
      <w:r>
        <w:rPr>
          <w:lang w:eastAsia="en-US"/>
        </w:rPr>
        <w:t>Fakturering</w:t>
      </w:r>
      <w:bookmarkEnd w:id="72"/>
      <w:r>
        <w:rPr>
          <w:lang w:eastAsia="en-US"/>
        </w:rPr>
        <w:t xml:space="preserve"> (NS 8406 punkt 23)</w:t>
      </w:r>
      <w:bookmarkEnd w:id="73"/>
    </w:p>
    <w:p w:rsidR="00950F19" w:rsidP="00950F19" w:rsidRDefault="00950F19" w14:paraId="1B1EBFB1" w14:textId="77777777">
      <w:pPr>
        <w:pStyle w:val="Heading2"/>
      </w:pPr>
      <w:bookmarkStart w:name="_Toc406598931" w:id="74"/>
      <w:bookmarkStart w:name="_Toc170766923" w:id="75"/>
      <w:r>
        <w:t>Generelle faktureringsbestemmelser</w:t>
      </w:r>
      <w:bookmarkEnd w:id="74"/>
      <w:bookmarkEnd w:id="75"/>
    </w:p>
    <w:p w:rsidRPr="007D46AC" w:rsidR="00950F19" w:rsidP="00950F19" w:rsidRDefault="00950F19" w14:paraId="05ACA193" w14:textId="77777777">
      <w:pPr>
        <w:pStyle w:val="Brdtekstpaaflgende"/>
        <w:spacing w:before="0" w:after="0"/>
        <w:rPr>
          <w:rFonts w:asciiTheme="majorHAnsi" w:hAnsiTheme="majorHAnsi"/>
          <w:sz w:val="20"/>
          <w:szCs w:val="20"/>
        </w:rPr>
      </w:pPr>
      <w:r w:rsidRPr="007D46AC">
        <w:rPr>
          <w:rFonts w:asciiTheme="majorHAnsi" w:hAnsiTheme="majorHAnsi"/>
          <w:sz w:val="20"/>
          <w:szCs w:val="20"/>
        </w:rPr>
        <w:t xml:space="preserve">Faktura og kreditnota skal sendes elektronisk til Forsvarsbyggs fakturamottak i samsvar med standarden Elektronisk handelsformat (EHF). Forsvarsbyggs elektroniske fakturaadresse er </w:t>
      </w:r>
      <w:r w:rsidRPr="007D46AC">
        <w:rPr>
          <w:rFonts w:asciiTheme="majorHAnsi" w:hAnsiTheme="majorHAnsi"/>
          <w:b/>
          <w:sz w:val="20"/>
          <w:szCs w:val="20"/>
        </w:rPr>
        <w:t>975950662.</w:t>
      </w:r>
      <w:r w:rsidRPr="007D46AC">
        <w:rPr>
          <w:rFonts w:asciiTheme="majorHAnsi" w:hAnsiTheme="majorHAnsi"/>
          <w:sz w:val="20"/>
          <w:szCs w:val="20"/>
        </w:rPr>
        <w:t xml:space="preserve"> For nærmere informasjon om fremgangsmåte, se </w:t>
      </w:r>
      <w:hyperlink w:history="1" r:id="rId12">
        <w:r w:rsidRPr="007D46AC">
          <w:rPr>
            <w:rStyle w:val="Hyperlink"/>
            <w:rFonts w:asciiTheme="majorHAnsi" w:hAnsiTheme="majorHAnsi"/>
            <w:sz w:val="20"/>
            <w:szCs w:val="20"/>
          </w:rPr>
          <w:t>www.ehandel.no</w:t>
        </w:r>
      </w:hyperlink>
      <w:r w:rsidRPr="007D46AC">
        <w:rPr>
          <w:rFonts w:asciiTheme="majorHAnsi" w:hAnsiTheme="majorHAnsi"/>
          <w:sz w:val="20"/>
          <w:szCs w:val="20"/>
        </w:rPr>
        <w:t xml:space="preserve">. </w:t>
      </w:r>
    </w:p>
    <w:p w:rsidRPr="007D46AC" w:rsidR="00950F19" w:rsidP="00950F19" w:rsidRDefault="00950F19" w14:paraId="4ABF47B0" w14:textId="77777777">
      <w:pPr>
        <w:pStyle w:val="Brdtekstpaaflgende"/>
        <w:spacing w:before="0" w:after="0"/>
        <w:ind w:firstLine="709"/>
        <w:jc w:val="both"/>
        <w:rPr>
          <w:rFonts w:asciiTheme="majorHAnsi" w:hAnsiTheme="majorHAnsi"/>
          <w:sz w:val="20"/>
          <w:szCs w:val="20"/>
        </w:rPr>
      </w:pPr>
    </w:p>
    <w:p w:rsidRPr="007D46AC" w:rsidR="00950F19" w:rsidP="00950F19" w:rsidRDefault="00950F19" w14:paraId="272E0920" w14:textId="77777777">
      <w:pPr>
        <w:pStyle w:val="Brdtekstpaaflgende"/>
        <w:spacing w:before="0" w:after="0"/>
        <w:jc w:val="both"/>
        <w:rPr>
          <w:rFonts w:asciiTheme="majorHAnsi" w:hAnsiTheme="majorHAnsi"/>
          <w:sz w:val="20"/>
          <w:szCs w:val="20"/>
        </w:rPr>
      </w:pPr>
      <w:r w:rsidRPr="007D46AC">
        <w:rPr>
          <w:rFonts w:asciiTheme="majorHAnsi" w:hAnsiTheme="majorHAnsi"/>
          <w:sz w:val="20"/>
          <w:szCs w:val="20"/>
        </w:rPr>
        <w:t>Entreprenøren skal sende separate fakturaer for:</w:t>
      </w:r>
    </w:p>
    <w:p w:rsidRPr="007D46AC" w:rsidR="00950F19" w:rsidP="00950F19" w:rsidRDefault="00950F19" w14:paraId="2C20D077" w14:textId="77777777">
      <w:pPr>
        <w:numPr>
          <w:ilvl w:val="0"/>
          <w:numId w:val="12"/>
        </w:numPr>
        <w:suppressAutoHyphens/>
        <w:spacing w:before="120" w:line="276" w:lineRule="auto"/>
        <w:ind w:left="714" w:right="-57" w:hanging="357"/>
        <w:rPr>
          <w:rFonts w:asciiTheme="majorHAnsi" w:hAnsiTheme="majorHAnsi"/>
          <w:sz w:val="20"/>
          <w:szCs w:val="20"/>
        </w:rPr>
      </w:pPr>
      <w:r w:rsidRPr="007D46AC">
        <w:rPr>
          <w:rFonts w:asciiTheme="majorHAnsi" w:hAnsiTheme="majorHAnsi"/>
          <w:sz w:val="20"/>
          <w:szCs w:val="20"/>
        </w:rPr>
        <w:t>Kontraktssum (avdragsfaktura)</w:t>
      </w:r>
    </w:p>
    <w:p w:rsidRPr="007D46AC" w:rsidR="00950F19" w:rsidP="00950F19" w:rsidRDefault="00950F19" w14:paraId="01EA35C8" w14:textId="77777777">
      <w:pPr>
        <w:pStyle w:val="Brdtekstpaaflgende"/>
        <w:numPr>
          <w:ilvl w:val="0"/>
          <w:numId w:val="14"/>
        </w:numPr>
        <w:spacing w:before="0" w:after="0" w:line="276" w:lineRule="auto"/>
        <w:jc w:val="both"/>
        <w:rPr>
          <w:rFonts w:asciiTheme="majorHAnsi" w:hAnsiTheme="majorHAnsi"/>
          <w:sz w:val="20"/>
          <w:szCs w:val="20"/>
        </w:rPr>
      </w:pPr>
      <w:r w:rsidRPr="007D46AC">
        <w:rPr>
          <w:rFonts w:asciiTheme="majorHAnsi" w:hAnsiTheme="majorHAnsi"/>
          <w:sz w:val="20"/>
          <w:szCs w:val="20"/>
        </w:rPr>
        <w:t>Godkjente endrings- og tilleggsarbeid</w:t>
      </w:r>
    </w:p>
    <w:p w:rsidRPr="007D46AC" w:rsidR="00950F19" w:rsidP="00950F19" w:rsidRDefault="00950F19" w14:paraId="111DF740" w14:textId="77777777">
      <w:pPr>
        <w:pStyle w:val="Brdtekstpaaflgende"/>
        <w:numPr>
          <w:ilvl w:val="0"/>
          <w:numId w:val="14"/>
        </w:numPr>
        <w:spacing w:before="0" w:after="0" w:line="276" w:lineRule="auto"/>
        <w:jc w:val="both"/>
        <w:rPr>
          <w:rFonts w:asciiTheme="majorHAnsi" w:hAnsiTheme="majorHAnsi"/>
          <w:sz w:val="20"/>
          <w:szCs w:val="20"/>
        </w:rPr>
      </w:pPr>
      <w:r w:rsidRPr="007D46AC">
        <w:rPr>
          <w:rFonts w:asciiTheme="majorHAnsi" w:hAnsiTheme="majorHAnsi"/>
          <w:sz w:val="20"/>
          <w:szCs w:val="20"/>
        </w:rPr>
        <w:t>Lønns- og prisendringer (LPS)</w:t>
      </w:r>
    </w:p>
    <w:p w:rsidRPr="007D46AC" w:rsidR="00950F19" w:rsidP="00950F19" w:rsidRDefault="00950F19" w14:paraId="45A31191" w14:textId="77777777">
      <w:pPr>
        <w:pStyle w:val="Brdtekstpaaflgende"/>
        <w:numPr>
          <w:ilvl w:val="0"/>
          <w:numId w:val="14"/>
        </w:numPr>
        <w:spacing w:before="0" w:after="0" w:line="276" w:lineRule="auto"/>
        <w:jc w:val="both"/>
        <w:rPr>
          <w:rFonts w:asciiTheme="majorHAnsi" w:hAnsiTheme="majorHAnsi"/>
          <w:sz w:val="20"/>
          <w:szCs w:val="20"/>
        </w:rPr>
      </w:pPr>
      <w:r w:rsidRPr="007D46AC">
        <w:rPr>
          <w:rFonts w:asciiTheme="majorHAnsi" w:hAnsiTheme="majorHAnsi"/>
          <w:sz w:val="20"/>
          <w:szCs w:val="20"/>
        </w:rPr>
        <w:t>Sluttfaktura</w:t>
      </w:r>
    </w:p>
    <w:p w:rsidRPr="007D46AC" w:rsidR="00950F19" w:rsidP="00950F19" w:rsidRDefault="00950F19" w14:paraId="1BE5C4D0" w14:textId="77777777">
      <w:pPr>
        <w:pStyle w:val="Brdtekstpaaflgende"/>
        <w:spacing w:before="0" w:after="0"/>
        <w:jc w:val="both"/>
        <w:rPr>
          <w:rFonts w:asciiTheme="majorHAnsi" w:hAnsiTheme="majorHAnsi"/>
          <w:sz w:val="20"/>
          <w:szCs w:val="20"/>
        </w:rPr>
      </w:pPr>
    </w:p>
    <w:p w:rsidRPr="007D46AC" w:rsidR="00950F19" w:rsidP="00950F19" w:rsidRDefault="00950F19" w14:paraId="58BC30EF" w14:textId="77777777">
      <w:pPr>
        <w:pStyle w:val="Brdtekstpaaflgende"/>
        <w:spacing w:before="0" w:after="0"/>
        <w:jc w:val="both"/>
        <w:rPr>
          <w:rFonts w:asciiTheme="majorHAnsi" w:hAnsiTheme="majorHAnsi"/>
          <w:sz w:val="20"/>
          <w:szCs w:val="20"/>
        </w:rPr>
      </w:pPr>
      <w:r w:rsidRPr="007D46AC">
        <w:rPr>
          <w:rFonts w:asciiTheme="majorHAnsi" w:hAnsiTheme="majorHAnsi"/>
          <w:sz w:val="20"/>
          <w:szCs w:val="20"/>
        </w:rPr>
        <w:t>Forsvarsbyggs betalingsfrist er 28 dager etter mottak av faktura (gjelder ikke sluttfaktura).</w:t>
      </w:r>
    </w:p>
    <w:p w:rsidRPr="007149D8" w:rsidR="00950F19" w:rsidP="00950F19" w:rsidRDefault="00950F19" w14:paraId="46AE24B4" w14:textId="77777777">
      <w:pPr>
        <w:pStyle w:val="Brdtekstpaaflgende"/>
        <w:spacing w:before="0" w:after="0"/>
        <w:jc w:val="both"/>
        <w:rPr>
          <w:rFonts w:asciiTheme="majorHAnsi" w:hAnsiTheme="majorHAnsi"/>
        </w:rPr>
      </w:pPr>
    </w:p>
    <w:p w:rsidR="00950F19" w:rsidP="00950F19" w:rsidRDefault="00950F19" w14:paraId="21C2EC1A" w14:textId="77777777">
      <w:pPr>
        <w:pStyle w:val="Heading2"/>
      </w:pPr>
      <w:bookmarkStart w:name="_Toc406598932" w:id="76"/>
      <w:bookmarkStart w:name="_Toc170766924" w:id="77"/>
      <w:r>
        <w:t>Avdragsfaktura</w:t>
      </w:r>
      <w:bookmarkEnd w:id="76"/>
      <w:bookmarkEnd w:id="77"/>
    </w:p>
    <w:p w:rsidRPr="007D46AC" w:rsidR="00950F19" w:rsidP="00950F19" w:rsidRDefault="00F85A66" w14:paraId="4DE86BB3" w14:textId="5D2929E0">
      <w:pPr>
        <w:pStyle w:val="BodyText"/>
        <w:spacing w:before="0" w:after="0"/>
        <w:rPr>
          <w:rFonts w:asciiTheme="majorHAnsi" w:hAnsiTheme="majorHAnsi"/>
          <w:sz w:val="20"/>
          <w:szCs w:val="20"/>
        </w:rPr>
      </w:pPr>
      <w:r>
        <w:rPr>
          <w:rFonts w:asciiTheme="majorHAnsi" w:hAnsiTheme="majorHAnsi"/>
          <w:sz w:val="20"/>
          <w:szCs w:val="20"/>
        </w:rPr>
        <w:t>A</w:t>
      </w:r>
      <w:r w:rsidRPr="007D46AC" w:rsidR="00950F19">
        <w:rPr>
          <w:rFonts w:asciiTheme="majorHAnsi" w:hAnsiTheme="majorHAnsi"/>
          <w:sz w:val="20"/>
          <w:szCs w:val="20"/>
        </w:rPr>
        <w:t xml:space="preserve">vdrag på kontraktssummen </w:t>
      </w:r>
      <w:r>
        <w:rPr>
          <w:rFonts w:asciiTheme="majorHAnsi" w:hAnsiTheme="majorHAnsi"/>
          <w:sz w:val="20"/>
          <w:szCs w:val="20"/>
        </w:rPr>
        <w:t xml:space="preserve">skal </w:t>
      </w:r>
      <w:r w:rsidRPr="007D46AC" w:rsidR="00950F19">
        <w:rPr>
          <w:rFonts w:asciiTheme="majorHAnsi" w:hAnsiTheme="majorHAnsi"/>
          <w:sz w:val="20"/>
          <w:szCs w:val="20"/>
        </w:rPr>
        <w:t xml:space="preserve">faktureres månedlig. Det skal trekkes innestående beløp. Restbeløpet utgjør fakturabeløpet, tillagt eventuell merverdiavgift.   </w:t>
      </w:r>
    </w:p>
    <w:p w:rsidRPr="007D46AC" w:rsidR="00950F19" w:rsidP="00950F19" w:rsidRDefault="00950F19" w14:paraId="68788C17" w14:textId="77777777">
      <w:pPr>
        <w:pStyle w:val="Brdtekstpaaflgende"/>
        <w:spacing w:before="0" w:after="0"/>
        <w:rPr>
          <w:rFonts w:asciiTheme="majorHAnsi" w:hAnsiTheme="majorHAnsi"/>
          <w:sz w:val="20"/>
          <w:szCs w:val="20"/>
          <w:lang w:eastAsia="en-US"/>
        </w:rPr>
      </w:pPr>
    </w:p>
    <w:p w:rsidRPr="007D46AC" w:rsidR="00950F19" w:rsidP="00950F19" w:rsidRDefault="00950F19" w14:paraId="73A334EE" w14:textId="77777777">
      <w:pPr>
        <w:pStyle w:val="Brdtekstpaaflgende"/>
        <w:spacing w:before="0" w:after="0"/>
        <w:rPr>
          <w:rFonts w:asciiTheme="majorHAnsi" w:hAnsiTheme="majorHAnsi"/>
          <w:sz w:val="20"/>
          <w:szCs w:val="20"/>
          <w:lang w:eastAsia="en-US"/>
        </w:rPr>
      </w:pPr>
      <w:r w:rsidRPr="007D46AC">
        <w:rPr>
          <w:rFonts w:asciiTheme="majorHAnsi" w:hAnsiTheme="majorHAnsi"/>
          <w:sz w:val="20"/>
          <w:szCs w:val="20"/>
          <w:lang w:eastAsia="en-US"/>
        </w:rPr>
        <w:t xml:space="preserve">Når fakturaen omfatter regulerbare poster skal fakturaen ha et vedlegg som viser beregning av vederlag basert på kontraktens enhetspriser og utførte mengder pr. avregningsdato. Oppsettet skal følge mengdebeskrivelsen og inneholde de samme postene som denne. Avholdte målinger vedlegges som dokumentasjon for utført volum. Vederlag etter medgått tid eller etter regning skal dokumenteres ved spesifiserte timelister, fakturaer over innkjøpt materiell mv. </w:t>
      </w:r>
    </w:p>
    <w:p w:rsidRPr="007D46AC" w:rsidR="00950F19" w:rsidP="00950F19" w:rsidRDefault="00950F19" w14:paraId="573281D9" w14:textId="77777777">
      <w:pPr>
        <w:pStyle w:val="Brdtekstpaaflgende"/>
        <w:spacing w:before="0" w:after="0"/>
        <w:jc w:val="both"/>
        <w:rPr>
          <w:rFonts w:asciiTheme="majorHAnsi" w:hAnsiTheme="majorHAnsi"/>
          <w:sz w:val="20"/>
          <w:szCs w:val="20"/>
          <w:lang w:eastAsia="en-US"/>
        </w:rPr>
      </w:pPr>
    </w:p>
    <w:p w:rsidRPr="007D46AC" w:rsidR="00950F19" w:rsidP="00950F19" w:rsidRDefault="00950F19" w14:paraId="47AC578B" w14:textId="77777777">
      <w:pPr>
        <w:pStyle w:val="Brdtekstpaaflgende"/>
        <w:spacing w:before="0" w:after="0"/>
        <w:jc w:val="both"/>
        <w:rPr>
          <w:rFonts w:asciiTheme="majorHAnsi" w:hAnsiTheme="majorHAnsi"/>
          <w:sz w:val="20"/>
          <w:szCs w:val="20"/>
          <w:lang w:eastAsia="en-US"/>
        </w:rPr>
      </w:pPr>
      <w:r w:rsidRPr="007D46AC">
        <w:rPr>
          <w:rFonts w:asciiTheme="majorHAnsi" w:hAnsiTheme="majorHAnsi"/>
          <w:sz w:val="20"/>
          <w:szCs w:val="20"/>
          <w:lang w:eastAsia="en-US"/>
        </w:rPr>
        <w:t>Byggherren kan i rimelig utstrekning kreve ytterligere dokumentasjon.</w:t>
      </w:r>
    </w:p>
    <w:p w:rsidRPr="007149D8" w:rsidR="00950F19" w:rsidP="00950F19" w:rsidRDefault="00950F19" w14:paraId="39A7570C" w14:textId="77777777">
      <w:pPr>
        <w:pStyle w:val="Brdtekstpaaflgende"/>
        <w:spacing w:before="0" w:after="0"/>
        <w:jc w:val="both"/>
        <w:rPr>
          <w:rFonts w:asciiTheme="majorHAnsi" w:hAnsiTheme="majorHAnsi"/>
          <w:lang w:eastAsia="en-US"/>
        </w:rPr>
      </w:pPr>
    </w:p>
    <w:p w:rsidR="00950F19" w:rsidP="00950F19" w:rsidRDefault="00950F19" w14:paraId="63C3423F" w14:textId="77777777">
      <w:pPr>
        <w:pStyle w:val="Heading2"/>
      </w:pPr>
      <w:bookmarkStart w:name="_Toc406598933" w:id="78"/>
      <w:bookmarkStart w:name="_Toc170766925" w:id="79"/>
      <w:r>
        <w:t>Faktura for endringsarbeider</w:t>
      </w:r>
      <w:bookmarkEnd w:id="78"/>
      <w:bookmarkEnd w:id="79"/>
    </w:p>
    <w:p w:rsidRPr="007D46AC" w:rsidR="00950F19" w:rsidP="00950F19" w:rsidRDefault="00950F19" w14:paraId="54D15163" w14:textId="77777777">
      <w:pPr>
        <w:pStyle w:val="BodyText"/>
        <w:spacing w:before="0" w:after="0"/>
        <w:rPr>
          <w:rFonts w:asciiTheme="majorHAnsi" w:hAnsiTheme="majorHAnsi"/>
          <w:sz w:val="20"/>
          <w:szCs w:val="20"/>
          <w:lang w:eastAsia="en-US"/>
        </w:rPr>
      </w:pPr>
      <w:r w:rsidRPr="007D46AC">
        <w:rPr>
          <w:rFonts w:asciiTheme="majorHAnsi" w:hAnsiTheme="majorHAnsi"/>
          <w:sz w:val="20"/>
          <w:szCs w:val="20"/>
        </w:rPr>
        <w:t>Fa</w:t>
      </w:r>
      <w:r w:rsidRPr="007D46AC">
        <w:rPr>
          <w:rFonts w:asciiTheme="majorHAnsi" w:hAnsiTheme="majorHAnsi"/>
          <w:sz w:val="20"/>
          <w:szCs w:val="20"/>
          <w:lang w:eastAsia="en-US"/>
        </w:rPr>
        <w:t xml:space="preserve">ktura for endringsarbeider faktureres i egen faktura når arbeidet er ferdigstilt. Ved endringsarbeider av lengre varighet kan entreprenøren kreve avdrag på grunnlag av det som er utført, men ikke oftere enn hver måned. Fakturering skal skje separat for hver enkelt endringsavtale. </w:t>
      </w:r>
    </w:p>
    <w:p w:rsidRPr="007D46AC" w:rsidR="00950F19" w:rsidP="00950F19" w:rsidRDefault="00950F19" w14:paraId="7D2C2F62" w14:textId="77777777">
      <w:pPr>
        <w:pStyle w:val="Brdtekstpaaflgende"/>
        <w:spacing w:before="0" w:after="0"/>
        <w:rPr>
          <w:rFonts w:asciiTheme="majorHAnsi" w:hAnsiTheme="majorHAnsi"/>
          <w:color w:val="4F81BD" w:themeColor="accent1"/>
          <w:sz w:val="20"/>
          <w:szCs w:val="20"/>
          <w:lang w:eastAsia="en-US"/>
        </w:rPr>
      </w:pPr>
    </w:p>
    <w:p w:rsidRPr="007D46AC" w:rsidR="00950F19" w:rsidP="00950F19" w:rsidRDefault="00950F19" w14:paraId="2322BC70" w14:textId="1059DBD4">
      <w:pPr>
        <w:pStyle w:val="Brdtekstpaaflgende"/>
        <w:spacing w:before="0" w:after="0"/>
        <w:rPr>
          <w:rFonts w:asciiTheme="majorHAnsi" w:hAnsiTheme="majorHAnsi"/>
          <w:sz w:val="20"/>
          <w:szCs w:val="20"/>
          <w:lang w:eastAsia="en-US"/>
        </w:rPr>
      </w:pPr>
      <w:r w:rsidRPr="007D46AC">
        <w:rPr>
          <w:rFonts w:asciiTheme="majorHAnsi" w:hAnsiTheme="majorHAnsi"/>
          <w:sz w:val="20"/>
          <w:szCs w:val="20"/>
          <w:lang w:eastAsia="en-US"/>
        </w:rPr>
        <w:t xml:space="preserve">Fakturaen skal spesifiseres og vedlegges den dokumentasjon som er nødvendig for byggherrens kontroll. </w:t>
      </w:r>
    </w:p>
    <w:p w:rsidRPr="007149D8" w:rsidR="00950F19" w:rsidP="00950F19" w:rsidRDefault="00950F19" w14:paraId="300758EB" w14:textId="77777777">
      <w:pPr>
        <w:pStyle w:val="Brdtekstpaaflgende"/>
        <w:spacing w:before="0" w:after="0"/>
        <w:rPr>
          <w:rFonts w:asciiTheme="majorHAnsi" w:hAnsiTheme="majorHAnsi"/>
          <w:lang w:eastAsia="en-US"/>
        </w:rPr>
      </w:pPr>
    </w:p>
    <w:p w:rsidR="00950F19" w:rsidP="00950F19" w:rsidRDefault="00950F19" w14:paraId="24EB0D68" w14:textId="77777777">
      <w:pPr>
        <w:pStyle w:val="Heading2"/>
        <w:rPr>
          <w:lang w:eastAsia="en-US"/>
        </w:rPr>
      </w:pPr>
      <w:bookmarkStart w:name="_Toc406598935" w:id="80"/>
      <w:bookmarkStart w:name="_Toc170766927" w:id="81"/>
      <w:r>
        <w:rPr>
          <w:lang w:eastAsia="en-US"/>
        </w:rPr>
        <w:t>Sluttfaktura</w:t>
      </w:r>
      <w:bookmarkEnd w:id="80"/>
      <w:bookmarkEnd w:id="81"/>
    </w:p>
    <w:p w:rsidRPr="007D46AC" w:rsidR="00950F19" w:rsidP="00950F19" w:rsidRDefault="00950F19" w14:paraId="686E270B" w14:textId="77777777">
      <w:pPr>
        <w:pStyle w:val="BodyText"/>
        <w:spacing w:before="0" w:after="0"/>
        <w:rPr>
          <w:rFonts w:asciiTheme="majorHAnsi" w:hAnsiTheme="majorHAnsi"/>
          <w:sz w:val="20"/>
          <w:szCs w:val="20"/>
          <w:lang w:eastAsia="en-US"/>
        </w:rPr>
      </w:pPr>
      <w:r w:rsidRPr="007D46AC">
        <w:rPr>
          <w:rFonts w:asciiTheme="majorHAnsi" w:hAnsiTheme="majorHAnsi"/>
          <w:sz w:val="20"/>
          <w:szCs w:val="20"/>
          <w:lang w:eastAsia="en-US"/>
        </w:rPr>
        <w:t>Entreprenøren skal sende sluttfaktura med sluttoppstilling i samsvar med kontraktens bestemmelser, jf. NS 8406 punkt 25.1.</w:t>
      </w:r>
    </w:p>
    <w:p w:rsidRPr="007149D8" w:rsidR="00950F19" w:rsidP="00950F19" w:rsidRDefault="00950F19" w14:paraId="64DCD026" w14:textId="77777777">
      <w:pPr>
        <w:ind w:right="-1"/>
        <w:rPr>
          <w:rFonts w:asciiTheme="majorHAnsi" w:hAnsiTheme="majorHAnsi"/>
          <w:lang w:eastAsia="en-US"/>
        </w:rPr>
      </w:pPr>
    </w:p>
    <w:p w:rsidRPr="00161CE4" w:rsidR="00950F19" w:rsidP="00950F19" w:rsidRDefault="00950F19" w14:paraId="062A2503" w14:textId="77777777">
      <w:pPr>
        <w:pStyle w:val="Heading2"/>
      </w:pPr>
      <w:bookmarkStart w:name="_Toc406598936" w:id="82"/>
      <w:bookmarkStart w:name="_Toc170766928" w:id="83"/>
      <w:r w:rsidRPr="00161CE4">
        <w:t xml:space="preserve">Krav til </w:t>
      </w:r>
      <w:r>
        <w:t>merking</w:t>
      </w:r>
      <w:bookmarkEnd w:id="82"/>
      <w:bookmarkEnd w:id="83"/>
      <w:r>
        <w:t xml:space="preserve"> </w:t>
      </w:r>
    </w:p>
    <w:p w:rsidRPr="007D46AC" w:rsidR="00950F19" w:rsidP="00950F19" w:rsidRDefault="00950F19" w14:paraId="19DAAA73" w14:textId="77777777">
      <w:pPr>
        <w:pStyle w:val="Brdtekstpaaflgende"/>
        <w:spacing w:before="0" w:after="0" w:line="276" w:lineRule="auto"/>
        <w:jc w:val="both"/>
        <w:rPr>
          <w:rFonts w:asciiTheme="majorHAnsi" w:hAnsiTheme="majorHAnsi"/>
          <w:sz w:val="20"/>
          <w:szCs w:val="20"/>
        </w:rPr>
      </w:pPr>
      <w:r w:rsidRPr="007D46AC">
        <w:rPr>
          <w:rFonts w:asciiTheme="majorHAnsi" w:hAnsiTheme="majorHAnsi"/>
          <w:sz w:val="20"/>
          <w:szCs w:val="20"/>
        </w:rPr>
        <w:t>Alle fakturaer skal inneholde:</w:t>
      </w:r>
    </w:p>
    <w:p w:rsidRPr="008B38B4" w:rsidR="00950F19" w:rsidP="00950F19" w:rsidRDefault="007D518A" w14:paraId="74C9C6C1" w14:textId="163CB8A6">
      <w:pPr>
        <w:pStyle w:val="Brdtekstpaaflgende"/>
        <w:numPr>
          <w:ilvl w:val="0"/>
          <w:numId w:val="15"/>
        </w:numPr>
        <w:spacing w:before="0" w:after="0" w:line="276" w:lineRule="auto"/>
        <w:rPr>
          <w:rFonts w:asciiTheme="majorHAnsi" w:hAnsiTheme="majorHAnsi"/>
          <w:sz w:val="20"/>
          <w:lang w:eastAsia="en-US"/>
        </w:rPr>
      </w:pPr>
      <w:r>
        <w:rPr>
          <w:rFonts w:asciiTheme="majorHAnsi" w:hAnsiTheme="majorHAnsi"/>
          <w:sz w:val="20"/>
        </w:rPr>
        <w:t>I</w:t>
      </w:r>
      <w:r w:rsidRPr="008B38B4" w:rsidR="00950F19">
        <w:rPr>
          <w:rFonts w:asciiTheme="majorHAnsi" w:hAnsiTheme="majorHAnsi"/>
          <w:sz w:val="20"/>
        </w:rPr>
        <w:t>nnkjøpsordrenummer oppgis «Order reference».</w:t>
      </w:r>
      <w:r>
        <w:rPr>
          <w:rFonts w:asciiTheme="majorHAnsi" w:hAnsiTheme="majorHAnsi"/>
          <w:sz w:val="20"/>
        </w:rPr>
        <w:t xml:space="preserve"> </w:t>
      </w:r>
      <w:r w:rsidRPr="002A5CE7">
        <w:rPr>
          <w:rFonts w:asciiTheme="majorHAnsi" w:hAnsiTheme="majorHAnsi"/>
          <w:sz w:val="20"/>
          <w:u w:val="single"/>
        </w:rPr>
        <w:t>Innkjøpsordre bestilles etter kontraktsignering.</w:t>
      </w:r>
      <w:r>
        <w:rPr>
          <w:rFonts w:asciiTheme="majorHAnsi" w:hAnsiTheme="majorHAnsi"/>
          <w:sz w:val="20"/>
        </w:rPr>
        <w:t xml:space="preserve"> </w:t>
      </w:r>
    </w:p>
    <w:p w:rsidRPr="00C2384D" w:rsidR="00950F19" w:rsidP="00950F19" w:rsidRDefault="00950F19" w14:paraId="7BDAD72A" w14:textId="700AE53F">
      <w:pPr>
        <w:pStyle w:val="Brdtekstpaaflgende"/>
        <w:numPr>
          <w:ilvl w:val="0"/>
          <w:numId w:val="15"/>
        </w:numPr>
        <w:tabs>
          <w:tab w:val="left" w:pos="1985"/>
        </w:tabs>
        <w:spacing w:before="0" w:after="0" w:line="276" w:lineRule="auto"/>
        <w:jc w:val="both"/>
        <w:rPr>
          <w:rFonts w:asciiTheme="majorHAnsi" w:hAnsiTheme="majorHAnsi"/>
          <w:sz w:val="20"/>
          <w:szCs w:val="20"/>
        </w:rPr>
      </w:pPr>
      <w:r w:rsidRPr="007D46AC">
        <w:rPr>
          <w:rFonts w:asciiTheme="majorHAnsi" w:hAnsiTheme="majorHAnsi"/>
          <w:sz w:val="20"/>
          <w:szCs w:val="20"/>
        </w:rPr>
        <w:t xml:space="preserve"> </w:t>
      </w:r>
      <w:r w:rsidRPr="00C2384D">
        <w:rPr>
          <w:rFonts w:asciiTheme="majorHAnsi" w:hAnsiTheme="majorHAnsi"/>
          <w:sz w:val="20"/>
          <w:szCs w:val="20"/>
        </w:rPr>
        <w:t xml:space="preserve">«Prosjektnummer </w:t>
      </w:r>
      <w:r w:rsidRPr="00C2384D" w:rsidR="00EC4F48">
        <w:rPr>
          <w:rFonts w:asciiTheme="majorHAnsi" w:hAnsiTheme="majorHAnsi"/>
          <w:sz w:val="20"/>
          <w:szCs w:val="20"/>
        </w:rPr>
        <w:t>30</w:t>
      </w:r>
      <w:r w:rsidRPr="00C2384D" w:rsidR="00C2384D">
        <w:rPr>
          <w:rFonts w:asciiTheme="majorHAnsi" w:hAnsiTheme="majorHAnsi"/>
          <w:sz w:val="20"/>
          <w:szCs w:val="20"/>
        </w:rPr>
        <w:t xml:space="preserve">3245, </w:t>
      </w:r>
      <w:r w:rsidRPr="00A45C9F">
        <w:rPr>
          <w:rFonts w:asciiTheme="majorHAnsi" w:hAnsiTheme="majorHAnsi"/>
          <w:sz w:val="20"/>
          <w:szCs w:val="20"/>
        </w:rPr>
        <w:t xml:space="preserve">kontraktsnr. </w:t>
      </w:r>
      <w:r w:rsidRPr="00A45C9F" w:rsidR="00E7251D">
        <w:rPr>
          <w:rFonts w:asciiTheme="majorHAnsi" w:hAnsiTheme="majorHAnsi"/>
          <w:sz w:val="20"/>
          <w:szCs w:val="20"/>
        </w:rPr>
        <w:t>2026/3413</w:t>
      </w:r>
      <w:r w:rsidRPr="00A45C9F">
        <w:rPr>
          <w:rFonts w:asciiTheme="majorHAnsi" w:hAnsiTheme="majorHAnsi"/>
          <w:sz w:val="20"/>
          <w:szCs w:val="20"/>
        </w:rPr>
        <w:t>».</w:t>
      </w:r>
      <w:r w:rsidRPr="00C2384D">
        <w:rPr>
          <w:rFonts w:asciiTheme="majorHAnsi" w:hAnsiTheme="majorHAnsi"/>
          <w:sz w:val="20"/>
          <w:szCs w:val="20"/>
        </w:rPr>
        <w:t xml:space="preserve"> – oppgis i beskrivelsesfelt.</w:t>
      </w:r>
    </w:p>
    <w:p w:rsidRPr="00FF6979" w:rsidR="00950F19" w:rsidP="00950F19" w:rsidRDefault="00950F19" w14:paraId="157D6C9B" w14:textId="42475859">
      <w:pPr>
        <w:pStyle w:val="Brdtekstpaaflgende"/>
        <w:numPr>
          <w:ilvl w:val="0"/>
          <w:numId w:val="15"/>
        </w:numPr>
        <w:spacing w:before="0" w:after="0" w:line="276" w:lineRule="auto"/>
        <w:jc w:val="both"/>
        <w:rPr>
          <w:rFonts w:asciiTheme="majorHAnsi" w:hAnsiTheme="majorHAnsi"/>
          <w:sz w:val="20"/>
          <w:szCs w:val="20"/>
          <w:u w:val="single"/>
        </w:rPr>
      </w:pPr>
      <w:r w:rsidRPr="007D46AC">
        <w:rPr>
          <w:rFonts w:asciiTheme="majorHAnsi" w:hAnsiTheme="majorHAnsi"/>
          <w:sz w:val="20"/>
          <w:szCs w:val="20"/>
          <w:lang w:eastAsia="en-US"/>
        </w:rPr>
        <w:t xml:space="preserve">Faktura for endringsarbeider skal i beskrivelsesfeltet i tillegg henvise til endringsavtalenummer (E001, E002 osv.). </w:t>
      </w:r>
      <w:r w:rsidRPr="00FF6979" w:rsidR="00BC022E">
        <w:rPr>
          <w:rFonts w:asciiTheme="majorHAnsi" w:hAnsiTheme="majorHAnsi"/>
          <w:sz w:val="20"/>
          <w:szCs w:val="20"/>
          <w:u w:val="single"/>
          <w:lang w:eastAsia="en-US"/>
        </w:rPr>
        <w:t>Ingen arbeider/endringsmeldinger skal påbegynnes før innkjøpsordre e</w:t>
      </w:r>
      <w:r w:rsidRPr="00FF6979" w:rsidR="00985BA1">
        <w:rPr>
          <w:rFonts w:asciiTheme="majorHAnsi" w:hAnsiTheme="majorHAnsi"/>
          <w:sz w:val="20"/>
          <w:szCs w:val="20"/>
          <w:u w:val="single"/>
          <w:lang w:eastAsia="en-US"/>
        </w:rPr>
        <w:t>r</w:t>
      </w:r>
      <w:r w:rsidRPr="00FF6979" w:rsidR="00BC022E">
        <w:rPr>
          <w:rFonts w:asciiTheme="majorHAnsi" w:hAnsiTheme="majorHAnsi"/>
          <w:sz w:val="20"/>
          <w:szCs w:val="20"/>
          <w:u w:val="single"/>
          <w:lang w:eastAsia="en-US"/>
        </w:rPr>
        <w:t xml:space="preserve"> mottatt. </w:t>
      </w:r>
    </w:p>
    <w:p w:rsidRPr="007D46AC" w:rsidR="00950F19" w:rsidP="00950F19" w:rsidRDefault="00950F19" w14:paraId="07BC4403" w14:textId="77777777">
      <w:pPr>
        <w:pStyle w:val="Brdtekstpaaflgende"/>
        <w:spacing w:before="0" w:after="0"/>
        <w:ind w:left="720"/>
        <w:jc w:val="both"/>
        <w:rPr>
          <w:rFonts w:asciiTheme="majorHAnsi" w:hAnsiTheme="majorHAnsi"/>
          <w:sz w:val="20"/>
          <w:szCs w:val="20"/>
        </w:rPr>
      </w:pPr>
    </w:p>
    <w:p w:rsidR="00950F19" w:rsidP="00950F19" w:rsidRDefault="00950F19" w14:paraId="5C89E86D" w14:textId="1908A16C">
      <w:pPr>
        <w:pStyle w:val="Brdtekstpaaflgende"/>
        <w:spacing w:before="0" w:after="0"/>
        <w:rPr>
          <w:rFonts w:asciiTheme="majorHAnsi" w:hAnsiTheme="majorHAnsi"/>
          <w:sz w:val="20"/>
          <w:szCs w:val="20"/>
        </w:rPr>
      </w:pPr>
      <w:r w:rsidRPr="007D46AC">
        <w:rPr>
          <w:rFonts w:asciiTheme="majorHAnsi" w:hAnsiTheme="majorHAnsi"/>
          <w:sz w:val="20"/>
          <w:szCs w:val="20"/>
        </w:rPr>
        <w:t xml:space="preserve">Ved manglende eller feil merking vil entreprenøren kunne få beskjed om at den umerkede/feilmerkede fakturaen ikke vil bli behandlet. Entreprenøren plikter da å kreditere den umerkede fakturaen og utstede en ny korrekt faktura med ny fakturadato og nytt forfall. </w:t>
      </w:r>
    </w:p>
    <w:p w:rsidRPr="007D46AC" w:rsidR="00F85A66" w:rsidP="00950F19" w:rsidRDefault="00F85A66" w14:paraId="5DEC83FA" w14:textId="77777777">
      <w:pPr>
        <w:pStyle w:val="Brdtekstpaaflgende"/>
        <w:spacing w:before="0" w:after="0"/>
        <w:rPr>
          <w:rFonts w:asciiTheme="majorHAnsi" w:hAnsiTheme="majorHAnsi"/>
          <w:sz w:val="20"/>
          <w:szCs w:val="20"/>
        </w:rPr>
      </w:pPr>
    </w:p>
    <w:p w:rsidR="001C5ADA" w:rsidP="00A20766" w:rsidRDefault="001C5ADA" w14:paraId="5685ED08" w14:textId="77777777"/>
    <w:p w:rsidRPr="00796691" w:rsidR="001C5ADA" w:rsidP="001C5ADA" w:rsidRDefault="001C5ADA" w14:paraId="6AE3394D" w14:textId="77777777">
      <w:pPr>
        <w:pStyle w:val="Heading1"/>
        <w:spacing w:before="0" w:line="276" w:lineRule="auto"/>
      </w:pPr>
      <w:bookmarkStart w:name="_Toc7095588" w:id="84"/>
      <w:bookmarkStart w:name="_Toc170766929" w:id="85"/>
      <w:r>
        <w:t>Korrespondanse</w:t>
      </w:r>
      <w:bookmarkEnd w:id="84"/>
      <w:bookmarkEnd w:id="85"/>
    </w:p>
    <w:p w:rsidR="001C5ADA" w:rsidP="001C5ADA" w:rsidRDefault="001C5ADA" w14:paraId="2A1A204E" w14:textId="77777777">
      <w:pPr>
        <w:suppressAutoHyphens/>
        <w:rPr>
          <w:lang w:eastAsia="en-US"/>
        </w:rPr>
      </w:pPr>
      <w:r>
        <w:rPr>
          <w:lang w:eastAsia="en-US"/>
        </w:rPr>
        <w:t xml:space="preserve">Formell korrespondanse mellom partene skal merkes med prosjektnummer/-navn og kontraktsnummer. Deretter angis hva saken gjelder. </w:t>
      </w:r>
    </w:p>
    <w:p w:rsidR="001C5ADA" w:rsidP="001C5ADA" w:rsidRDefault="001C5ADA" w14:paraId="47562860" w14:textId="77777777">
      <w:pPr>
        <w:suppressAutoHyphens/>
        <w:rPr>
          <w:lang w:eastAsia="en-US"/>
        </w:rPr>
      </w:pPr>
    </w:p>
    <w:p w:rsidRPr="003C6230" w:rsidR="005360F5" w:rsidP="001C5ADA" w:rsidRDefault="005360F5" w14:paraId="4F57D51F" w14:textId="77777777">
      <w:pPr>
        <w:suppressAutoHyphens/>
        <w:ind w:firstLine="709"/>
        <w:rPr>
          <w:b/>
          <w:color w:val="000000" w:themeColor="text1"/>
          <w:lang w:eastAsia="en-US"/>
        </w:rPr>
      </w:pPr>
      <w:r w:rsidRPr="003C6230">
        <w:rPr>
          <w:b/>
          <w:color w:val="000000" w:themeColor="text1"/>
          <w:lang w:eastAsia="en-US"/>
        </w:rPr>
        <w:t xml:space="preserve">Her skal det stå: </w:t>
      </w:r>
    </w:p>
    <w:p w:rsidRPr="003C6230" w:rsidR="005360F5" w:rsidP="001C5ADA" w:rsidRDefault="003C6230" w14:paraId="7797F5D4" w14:textId="2C94B1FA">
      <w:pPr>
        <w:suppressAutoHyphens/>
        <w:ind w:firstLine="709"/>
        <w:rPr>
          <w:b/>
          <w:color w:val="000000" w:themeColor="text1"/>
          <w:lang w:eastAsia="en-US"/>
        </w:rPr>
      </w:pPr>
      <w:r w:rsidRPr="003C6230">
        <w:rPr>
          <w:b/>
          <w:color w:val="000000" w:themeColor="text1"/>
          <w:lang w:eastAsia="en-US"/>
        </w:rPr>
        <w:t>303245</w:t>
      </w:r>
      <w:r w:rsidRPr="003C6230" w:rsidR="005360F5">
        <w:rPr>
          <w:b/>
          <w:color w:val="000000" w:themeColor="text1"/>
          <w:lang w:eastAsia="en-US"/>
        </w:rPr>
        <w:t xml:space="preserve"> </w:t>
      </w:r>
      <w:r w:rsidRPr="003C6230">
        <w:rPr>
          <w:b/>
          <w:color w:val="000000" w:themeColor="text1"/>
          <w:lang w:eastAsia="en-US"/>
        </w:rPr>
        <w:t>Honningsvåg asfaltering</w:t>
      </w:r>
      <w:r w:rsidR="002905C5">
        <w:rPr>
          <w:b/>
          <w:color w:val="000000" w:themeColor="text1"/>
          <w:lang w:eastAsia="en-US"/>
        </w:rPr>
        <w:t xml:space="preserve">, kontraktsnr. </w:t>
      </w:r>
      <w:r w:rsidR="00043F78">
        <w:rPr>
          <w:b/>
          <w:color w:val="000000" w:themeColor="text1"/>
          <w:lang w:eastAsia="en-US"/>
        </w:rPr>
        <w:t>2026/</w:t>
      </w:r>
      <w:r w:rsidR="00A50C41">
        <w:rPr>
          <w:b/>
          <w:color w:val="000000" w:themeColor="text1"/>
          <w:lang w:eastAsia="en-US"/>
        </w:rPr>
        <w:t>34</w:t>
      </w:r>
      <w:r w:rsidR="00CE3AB5">
        <w:rPr>
          <w:b/>
          <w:color w:val="000000" w:themeColor="text1"/>
          <w:lang w:eastAsia="en-US"/>
        </w:rPr>
        <w:t>13</w:t>
      </w:r>
      <w:r w:rsidRPr="003C6230" w:rsidR="005360F5">
        <w:rPr>
          <w:b/>
          <w:color w:val="000000" w:themeColor="text1"/>
          <w:lang w:eastAsia="en-US"/>
        </w:rPr>
        <w:t xml:space="preserve"> – hva saken gjelder</w:t>
      </w:r>
    </w:p>
    <w:p w:rsidR="001C5ADA" w:rsidP="001C5ADA" w:rsidRDefault="001C5ADA" w14:paraId="7DB0A794" w14:textId="77777777">
      <w:pPr>
        <w:suppressAutoHyphens/>
        <w:rPr>
          <w:b/>
          <w:lang w:eastAsia="en-US"/>
        </w:rPr>
      </w:pPr>
    </w:p>
    <w:p w:rsidR="001C5ADA" w:rsidP="001C5ADA" w:rsidRDefault="001C5ADA" w14:paraId="7D19C6E8" w14:textId="77777777">
      <w:pPr>
        <w:suppressAutoHyphens/>
        <w:rPr>
          <w:lang w:eastAsia="en-US"/>
        </w:rPr>
      </w:pPr>
      <w:r>
        <w:rPr>
          <w:lang w:eastAsia="en-US"/>
        </w:rPr>
        <w:t xml:space="preserve">Det skal fremgå av korrespondansen hvem som er kopimottaker(e). </w:t>
      </w:r>
    </w:p>
    <w:p w:rsidR="005360F5" w:rsidP="00A20766" w:rsidRDefault="005360F5" w14:paraId="0D130FC3" w14:textId="77777777"/>
    <w:p w:rsidR="005360F5" w:rsidP="005360F5" w:rsidRDefault="005360F5" w14:paraId="2F506B3B" w14:textId="77777777">
      <w:pPr>
        <w:pStyle w:val="Heading1"/>
      </w:pPr>
      <w:bookmarkStart w:name="_Toc7095590" w:id="86"/>
      <w:bookmarkStart w:name="_Toc170766930" w:id="87"/>
      <w:r>
        <w:t>Informasjon – profilering</w:t>
      </w:r>
      <w:bookmarkEnd w:id="86"/>
      <w:bookmarkEnd w:id="87"/>
    </w:p>
    <w:p w:rsidRPr="001F48F7" w:rsidR="005360F5" w:rsidP="005360F5" w:rsidRDefault="005360F5" w14:paraId="3B2E8389" w14:textId="77777777">
      <w:pPr>
        <w:pStyle w:val="BodyText"/>
        <w:spacing w:before="0" w:after="0"/>
      </w:pPr>
      <w:r>
        <w:t xml:space="preserve">All kontakt med media og publikum skal håndteres av byggherren. Henvendelser fra media, eller forespørsler om innsyn, skal henvises til byggherrens prosjektleder eller annen oppgitt kontaktperson for slike henvendelser.  </w:t>
      </w:r>
    </w:p>
    <w:p w:rsidR="005360F5" w:rsidP="005360F5" w:rsidRDefault="005360F5" w14:paraId="0278F517" w14:textId="77777777">
      <w:r w:rsidRPr="00A123C7">
        <w:t>Dersom entreprenøren eller noen av entreprenørens kontraktsmedhjelpere for reklameformål eller annen måte ønsker å gi offentligheten informasjon om oppdraget, skal dette alltid forelegges byggherren på forhånd til godkjennelse.</w:t>
      </w:r>
    </w:p>
    <w:p w:rsidRPr="00A123C7" w:rsidR="00F660F4" w:rsidP="005360F5" w:rsidRDefault="00F660F4" w14:paraId="18A87D9F" w14:textId="77777777"/>
    <w:p w:rsidR="005360F5" w:rsidP="00A20766" w:rsidRDefault="005360F5" w14:paraId="5FD17A7F" w14:textId="77777777"/>
    <w:p w:rsidRPr="0089004E" w:rsidR="0070531D" w:rsidP="0070531D" w:rsidRDefault="0070531D" w14:paraId="02555433" w14:textId="60FFADC9">
      <w:pPr>
        <w:pStyle w:val="Heading1"/>
        <w:spacing w:before="0" w:line="276" w:lineRule="auto"/>
      </w:pPr>
      <w:bookmarkStart w:name="_Toc7095591" w:id="88"/>
      <w:bookmarkStart w:name="_Toc170766931" w:id="89"/>
      <w:r w:rsidRPr="0089004E">
        <w:t>Sikkerhet</w:t>
      </w:r>
      <w:bookmarkEnd w:id="88"/>
      <w:bookmarkEnd w:id="89"/>
    </w:p>
    <w:p w:rsidRPr="00B32969" w:rsidR="00F253C2" w:rsidP="00DF5460" w:rsidRDefault="00D9742C" w14:paraId="48E08945" w14:textId="1CBBDF59">
      <w:pPr>
        <w:pStyle w:val="BodyText"/>
        <w:tabs>
          <w:tab w:val="left" w:pos="2079"/>
        </w:tabs>
      </w:pPr>
      <w:sdt>
        <w:sdtPr>
          <w:id w:val="-1957939098"/>
          <w:placeholder>
            <w:docPart w:val="276318E6CCF24891A392D48560CB88E6"/>
          </w:placeholder>
          <w:dropDownList>
            <w:listItem w:value="Velg et element."/>
            <w:listItem w:displayText="Gjennomføringen av kontrakten er ikke underlagt sikkerhetsrestriksjoner i henhold til sikkerhetslovens bestemmelser." w:value="Gjennomføringen av kontrakten er ikke underlagt sikkerhetsrestriksjoner i henhold til sikkerhetslovens bestemmelser."/>
            <w:listItem w:displayText="Gjennomføringen av kontrakten er underlagt sikkerhetsrestriksjoner i henhold til sikkerhetslovens bestemmelser." w:value="Gjennomføringen av kontrakten er underlagt sikkerhetsrestriksjoner i henhold til sikkerhetslovens bestemmelser."/>
          </w:dropDownList>
        </w:sdtPr>
        <w:sdtEndPr/>
        <w:sdtContent>
          <w:r w:rsidR="00FF6979">
            <w:t>Gjennomføringen av kontrakten er ikke underlagt sikkerhetsrestriksjoner i henhold til sikkerhetslovens bestemmelser.</w:t>
          </w:r>
        </w:sdtContent>
      </w:sdt>
      <w:r w:rsidR="00DF5460">
        <w:tab/>
      </w:r>
    </w:p>
    <w:p w:rsidRPr="00B32969" w:rsidR="00F253C2" w:rsidP="00F253C2" w:rsidRDefault="00F253C2" w14:paraId="6C2089CA" w14:textId="77777777">
      <w:pPr>
        <w:autoSpaceDE w:val="0"/>
        <w:autoSpaceDN w:val="0"/>
        <w:adjustRightInd w:val="0"/>
      </w:pPr>
    </w:p>
    <w:p w:rsidRPr="000244CB" w:rsidR="00F253C2" w:rsidP="00F253C2" w:rsidRDefault="00F253C2" w14:paraId="37530ABC" w14:textId="77777777">
      <w:pPr>
        <w:pStyle w:val="Heading2"/>
      </w:pPr>
      <w:bookmarkStart w:name="_Toc65597185" w:id="90"/>
      <w:bookmarkStart w:name="_Toc170766932" w:id="91"/>
      <w:r w:rsidRPr="000244CB">
        <w:t>Entreprenørens behov for til tilganger til skjermingsverdige verdier</w:t>
      </w:r>
      <w:bookmarkEnd w:id="90"/>
      <w:bookmarkEnd w:id="91"/>
    </w:p>
    <w:p w:rsidRPr="00F37BDE" w:rsidR="00F253C2" w:rsidP="00F253C2" w:rsidRDefault="00F253C2" w14:paraId="07CFADFC" w14:textId="77777777">
      <w:pPr>
        <w:autoSpaceDE w:val="0"/>
        <w:autoSpaceDN w:val="0"/>
        <w:adjustRightInd w:val="0"/>
      </w:pPr>
      <w:r>
        <w:t>Byggherren har tatt stilling til hva entreprenø</w:t>
      </w:r>
      <w:r w:rsidRPr="00F37BDE">
        <w:t xml:space="preserve">ren kan få tilgang til av </w:t>
      </w:r>
      <w:r>
        <w:t>skjermingsverdig</w:t>
      </w:r>
      <w:r w:rsidRPr="00F37BDE">
        <w:t xml:space="preserve"> informasjon, </w:t>
      </w:r>
      <w:r>
        <w:t>informasjonssystemer, o</w:t>
      </w:r>
      <w:r w:rsidRPr="00F37BDE">
        <w:t xml:space="preserve">bjekter eller infrastruktur </w:t>
      </w:r>
      <w:r>
        <w:t>(skjermingsverdige verdier).</w:t>
      </w:r>
    </w:p>
    <w:sdt>
      <w:sdtPr>
        <w:id w:val="317384379"/>
        <w:placeholder>
          <w:docPart w:val="4447E6AC7DAC4F40BC5F2C574CD70987"/>
        </w:placeholder>
        <w:dropDownList>
          <w:listItem w:value="Velg et element."/>
          <w:listItem w:displayText="Entreprenøren har kun behov for å oppbevare, behandle eller tilvirke skjermingsverdig informasjon i sine egne lokaler." w:value="Entreprenøren har kun behov for å oppbevare, behandle eller tilvirke skjermingsverdig informasjon i sine egne lokaler."/>
          <w:listItem w:displayText="Entreprenøren har kun behov for tilgang til skjermingsverdige verdier hos byggherren." w:value="Entreprenøren har kun behov for tilgang til skjermingsverdige verdier hos byggherren."/>
          <w:listItem w:displayText="Entreprenøren har både behov for å oppbevare, behandle eller tilvirke skjermingsverdig informasjon i sine egne lokaler og tilgang til skjermingsverdige verdier hos byggherren." w:value="Entreprenøren har både behov for å oppbevare, behandle eller tilvirke skjermingsverdig informasjon i sine egne lokaler og tilgang til skjermingsverdige verdier hos byggherren."/>
        </w:dropDownList>
      </w:sdtPr>
      <w:sdtEndPr/>
      <w:sdtContent>
        <w:p w:rsidR="00F253C2" w:rsidP="00F253C2" w:rsidRDefault="00617804" w14:paraId="45524E4D" w14:textId="7AA36CD4">
          <w:pPr>
            <w:autoSpaceDE w:val="0"/>
            <w:autoSpaceDN w:val="0"/>
            <w:adjustRightInd w:val="0"/>
          </w:pPr>
          <w:r>
            <w:t>Entreprenøren har kun behov for tilgang til skjermingsverdige verdier hos byggherren.</w:t>
          </w:r>
        </w:p>
      </w:sdtContent>
    </w:sdt>
    <w:p w:rsidR="00F253C2" w:rsidP="00F253C2" w:rsidRDefault="00F253C2" w14:paraId="67F5FBBD" w14:textId="77777777"/>
    <w:p w:rsidR="0070531D" w:rsidP="00F253C2" w:rsidRDefault="0070531D" w14:paraId="7670D222" w14:textId="0A85E5F8">
      <w:r>
        <w:br w:type="page"/>
      </w:r>
    </w:p>
    <w:p w:rsidRPr="00012FF2" w:rsidR="0070531D" w:rsidP="0070531D" w:rsidRDefault="0070531D" w14:paraId="613A6147" w14:textId="77777777">
      <w:pPr>
        <w:pStyle w:val="Heading1"/>
        <w:numPr>
          <w:ilvl w:val="0"/>
          <w:numId w:val="0"/>
        </w:numPr>
        <w:spacing w:before="0"/>
        <w:rPr>
          <w:lang w:eastAsia="en-US"/>
        </w:rPr>
      </w:pPr>
      <w:bookmarkStart w:name="_Toc7095598" w:id="92"/>
      <w:bookmarkStart w:name="_Toc170766938" w:id="93"/>
      <w:r w:rsidRPr="007B3CFF">
        <w:rPr>
          <w:lang w:eastAsia="en-US"/>
        </w:rPr>
        <w:t>Vedlegg 1 – Oversikt over frister for fremleggelse av dokumenter og rapportering</w:t>
      </w:r>
      <w:bookmarkEnd w:id="92"/>
      <w:bookmarkEnd w:id="93"/>
    </w:p>
    <w:p w:rsidR="0070531D" w:rsidP="0070531D" w:rsidRDefault="0070531D" w14:paraId="17B2D59C" w14:textId="77777777">
      <w:pPr>
        <w:rPr>
          <w:lang w:eastAsia="en-US"/>
        </w:rPr>
      </w:pPr>
    </w:p>
    <w:tbl>
      <w:tblPr>
        <w:tblW w:w="0" w:type="auto"/>
        <w:tbl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insideH w:val="single" w:color="808080" w:themeColor="background1" w:themeShade="80" w:sz="4" w:space="0"/>
          <w:insideV w:val="single" w:color="808080" w:themeColor="background1" w:themeShade="80" w:sz="4" w:space="0"/>
        </w:tblBorders>
        <w:tblLook w:val="04A0" w:firstRow="1" w:lastRow="0" w:firstColumn="1" w:lastColumn="0" w:noHBand="0" w:noVBand="1"/>
      </w:tblPr>
      <w:tblGrid>
        <w:gridCol w:w="6427"/>
        <w:gridCol w:w="512"/>
        <w:gridCol w:w="1344"/>
        <w:gridCol w:w="454"/>
        <w:gridCol w:w="717"/>
      </w:tblGrid>
      <w:tr w:rsidRPr="00262475" w:rsidR="0070531D" w:rsidTr="001E564E" w14:paraId="09C4B7CC" w14:textId="77777777">
        <w:trPr>
          <w:trHeight w:val="335"/>
        </w:trPr>
        <w:tc>
          <w:tcPr>
            <w:tcW w:w="6881" w:type="dxa"/>
            <w:gridSpan w:val="2"/>
            <w:shd w:val="clear" w:color="auto" w:fill="808080"/>
            <w:vAlign w:val="center"/>
          </w:tcPr>
          <w:p w:rsidRPr="00262475" w:rsidR="0070531D" w:rsidP="00FD17E7" w:rsidRDefault="0070531D" w14:paraId="42B97BF7" w14:textId="77777777">
            <w:pPr>
              <w:rPr>
                <w:b/>
                <w:color w:val="FFFFFF"/>
                <w:sz w:val="20"/>
                <w:szCs w:val="20"/>
              </w:rPr>
            </w:pPr>
            <w:r>
              <w:rPr>
                <w:b/>
                <w:color w:val="FFFFFF"/>
                <w:sz w:val="20"/>
                <w:szCs w:val="20"/>
              </w:rPr>
              <w:t>Dokumenter som skal fremlegges i forbindelse med kontraktsinngåelse/oppstart av arbeidene:</w:t>
            </w:r>
          </w:p>
        </w:tc>
        <w:tc>
          <w:tcPr>
            <w:tcW w:w="1652" w:type="dxa"/>
            <w:gridSpan w:val="2"/>
            <w:shd w:val="clear" w:color="auto" w:fill="808080"/>
          </w:tcPr>
          <w:p w:rsidRPr="00262475" w:rsidR="0070531D" w:rsidP="00FD17E7" w:rsidRDefault="0070531D" w14:paraId="60D598B5" w14:textId="77777777">
            <w:pPr>
              <w:jc w:val="center"/>
              <w:rPr>
                <w:b/>
                <w:color w:val="FFFFFF"/>
                <w:sz w:val="20"/>
                <w:szCs w:val="20"/>
              </w:rPr>
            </w:pPr>
          </w:p>
        </w:tc>
        <w:tc>
          <w:tcPr>
            <w:tcW w:w="652" w:type="dxa"/>
            <w:shd w:val="clear" w:color="auto" w:fill="808080"/>
            <w:vAlign w:val="center"/>
          </w:tcPr>
          <w:p w:rsidRPr="00262475" w:rsidR="0070531D" w:rsidP="00FD17E7" w:rsidRDefault="0070531D" w14:paraId="7D5039C2" w14:textId="77777777">
            <w:pPr>
              <w:jc w:val="center"/>
              <w:rPr>
                <w:b/>
                <w:color w:val="FFFFFF"/>
                <w:sz w:val="20"/>
                <w:szCs w:val="20"/>
              </w:rPr>
            </w:pPr>
            <w:r w:rsidRPr="00262475">
              <w:rPr>
                <w:b/>
                <w:color w:val="FFFFFF"/>
                <w:sz w:val="20"/>
                <w:szCs w:val="20"/>
              </w:rPr>
              <w:t>Sett kryss</w:t>
            </w:r>
          </w:p>
        </w:tc>
      </w:tr>
      <w:tr w:rsidRPr="00262475" w:rsidR="0070531D" w:rsidTr="001E564E" w14:paraId="692C4BBA" w14:textId="77777777">
        <w:trPr>
          <w:trHeight w:val="335"/>
        </w:trPr>
        <w:tc>
          <w:tcPr>
            <w:tcW w:w="6427" w:type="dxa"/>
            <w:shd w:val="clear" w:color="auto" w:fill="D9D9D9" w:themeFill="background1" w:themeFillShade="D9"/>
            <w:vAlign w:val="center"/>
          </w:tcPr>
          <w:p w:rsidRPr="00262475" w:rsidR="0070531D" w:rsidP="00FD17E7" w:rsidRDefault="0070531D" w14:paraId="5ACBCB60" w14:textId="77777777">
            <w:pPr>
              <w:rPr>
                <w:sz w:val="20"/>
                <w:szCs w:val="20"/>
              </w:rPr>
            </w:pPr>
            <w:r>
              <w:rPr>
                <w:sz w:val="20"/>
                <w:szCs w:val="20"/>
              </w:rPr>
              <w:t>Dokument:</w:t>
            </w:r>
          </w:p>
        </w:tc>
        <w:tc>
          <w:tcPr>
            <w:tcW w:w="1652" w:type="dxa"/>
            <w:gridSpan w:val="2"/>
            <w:shd w:val="clear" w:color="auto" w:fill="D9D9D9" w:themeFill="background1" w:themeFillShade="D9"/>
          </w:tcPr>
          <w:p w:rsidRPr="00262475" w:rsidR="0070531D" w:rsidP="00FD17E7" w:rsidRDefault="0070531D" w14:paraId="5745F98A" w14:textId="77777777">
            <w:pPr>
              <w:rPr>
                <w:sz w:val="20"/>
                <w:szCs w:val="20"/>
              </w:rPr>
            </w:pPr>
            <w:r>
              <w:rPr>
                <w:sz w:val="20"/>
                <w:szCs w:val="20"/>
              </w:rPr>
              <w:t>Frist</w:t>
            </w:r>
          </w:p>
        </w:tc>
        <w:tc>
          <w:tcPr>
            <w:tcW w:w="1106" w:type="dxa"/>
            <w:gridSpan w:val="2"/>
            <w:shd w:val="clear" w:color="auto" w:fill="D9D9D9" w:themeFill="background1" w:themeFillShade="D9"/>
            <w:vAlign w:val="center"/>
          </w:tcPr>
          <w:p w:rsidRPr="00262475" w:rsidR="0070531D" w:rsidP="00FD17E7" w:rsidRDefault="0070531D" w14:paraId="328310E7" w14:textId="77777777">
            <w:pPr>
              <w:rPr>
                <w:sz w:val="20"/>
                <w:szCs w:val="20"/>
              </w:rPr>
            </w:pPr>
          </w:p>
        </w:tc>
      </w:tr>
      <w:tr w:rsidRPr="00262475" w:rsidR="0070531D" w:rsidTr="001E564E" w14:paraId="36E688A3" w14:textId="77777777">
        <w:trPr>
          <w:trHeight w:val="335"/>
        </w:trPr>
        <w:tc>
          <w:tcPr>
            <w:tcW w:w="6427" w:type="dxa"/>
            <w:vAlign w:val="center"/>
          </w:tcPr>
          <w:p w:rsidRPr="00262475" w:rsidR="0070531D" w:rsidP="00FD17E7" w:rsidRDefault="0070531D" w14:paraId="6362084B" w14:textId="77777777">
            <w:pPr>
              <w:rPr>
                <w:sz w:val="20"/>
                <w:szCs w:val="20"/>
              </w:rPr>
            </w:pPr>
            <w:r>
              <w:rPr>
                <w:b/>
                <w:sz w:val="20"/>
                <w:szCs w:val="20"/>
              </w:rPr>
              <w:t>Medlemsbevis fra Grønt Punkt Norge eller tilsvarende ordning</w:t>
            </w:r>
          </w:p>
        </w:tc>
        <w:tc>
          <w:tcPr>
            <w:tcW w:w="1652" w:type="dxa"/>
            <w:gridSpan w:val="2"/>
          </w:tcPr>
          <w:p w:rsidRPr="00262475" w:rsidR="0070531D" w:rsidP="00FD17E7" w:rsidRDefault="0070531D" w14:paraId="42E50A66" w14:textId="77777777">
            <w:pPr>
              <w:rPr>
                <w:sz w:val="20"/>
                <w:szCs w:val="20"/>
              </w:rPr>
            </w:pPr>
            <w:r>
              <w:rPr>
                <w:sz w:val="20"/>
                <w:szCs w:val="20"/>
              </w:rPr>
              <w:t>Ved kontraktsinngåelse</w:t>
            </w:r>
          </w:p>
        </w:tc>
        <w:tc>
          <w:tcPr>
            <w:tcW w:w="1106" w:type="dxa"/>
            <w:gridSpan w:val="2"/>
            <w:vAlign w:val="center"/>
          </w:tcPr>
          <w:p w:rsidRPr="00262475" w:rsidR="0070531D" w:rsidP="00FD17E7" w:rsidRDefault="0070531D" w14:paraId="67CCCD22" w14:textId="77777777">
            <w:pPr>
              <w:rPr>
                <w:sz w:val="20"/>
                <w:szCs w:val="20"/>
              </w:rPr>
            </w:pPr>
          </w:p>
        </w:tc>
      </w:tr>
      <w:tr w:rsidRPr="00262475" w:rsidR="0070531D" w:rsidTr="001E564E" w14:paraId="6B1D28B7" w14:textId="77777777">
        <w:trPr>
          <w:trHeight w:val="335"/>
        </w:trPr>
        <w:tc>
          <w:tcPr>
            <w:tcW w:w="6427" w:type="dxa"/>
            <w:vAlign w:val="center"/>
          </w:tcPr>
          <w:p w:rsidR="0070531D" w:rsidP="00FD17E7" w:rsidRDefault="0070531D" w14:paraId="4514B5A6" w14:textId="77777777">
            <w:pPr>
              <w:rPr>
                <w:b/>
                <w:sz w:val="20"/>
                <w:szCs w:val="20"/>
              </w:rPr>
            </w:pPr>
            <w:r>
              <w:rPr>
                <w:b/>
                <w:sz w:val="20"/>
                <w:szCs w:val="20"/>
              </w:rPr>
              <w:t>Miljøstyringssystem – sertifikat eller annen dokumentasjon</w:t>
            </w:r>
          </w:p>
        </w:tc>
        <w:tc>
          <w:tcPr>
            <w:tcW w:w="1652" w:type="dxa"/>
            <w:gridSpan w:val="2"/>
          </w:tcPr>
          <w:p w:rsidR="0070531D" w:rsidP="00FD17E7" w:rsidRDefault="0070531D" w14:paraId="46897261" w14:textId="77777777">
            <w:pPr>
              <w:rPr>
                <w:sz w:val="20"/>
                <w:szCs w:val="20"/>
              </w:rPr>
            </w:pPr>
            <w:r>
              <w:rPr>
                <w:sz w:val="20"/>
                <w:szCs w:val="20"/>
              </w:rPr>
              <w:t>14 dager etter kontraktsinngåelse</w:t>
            </w:r>
          </w:p>
        </w:tc>
        <w:tc>
          <w:tcPr>
            <w:tcW w:w="1106" w:type="dxa"/>
            <w:gridSpan w:val="2"/>
            <w:vAlign w:val="center"/>
          </w:tcPr>
          <w:p w:rsidRPr="00262475" w:rsidR="0070531D" w:rsidP="00FD17E7" w:rsidRDefault="0070531D" w14:paraId="21F5BB3F" w14:textId="77777777">
            <w:pPr>
              <w:rPr>
                <w:sz w:val="20"/>
                <w:szCs w:val="20"/>
              </w:rPr>
            </w:pPr>
          </w:p>
        </w:tc>
      </w:tr>
      <w:tr w:rsidRPr="00262475" w:rsidR="0070531D" w:rsidTr="001E564E" w14:paraId="6751B6D3" w14:textId="77777777">
        <w:trPr>
          <w:trHeight w:val="335"/>
        </w:trPr>
        <w:tc>
          <w:tcPr>
            <w:tcW w:w="6427" w:type="dxa"/>
            <w:vAlign w:val="center"/>
          </w:tcPr>
          <w:p w:rsidRPr="00262475" w:rsidR="0070531D" w:rsidP="00FD17E7" w:rsidRDefault="0070531D" w14:paraId="58AFE399" w14:textId="77777777">
            <w:pPr>
              <w:rPr>
                <w:sz w:val="20"/>
                <w:szCs w:val="20"/>
              </w:rPr>
            </w:pPr>
            <w:r>
              <w:rPr>
                <w:b/>
                <w:sz w:val="20"/>
                <w:szCs w:val="20"/>
              </w:rPr>
              <w:t>Helse- og miljøfarlige stoffer og produkter</w:t>
            </w:r>
          </w:p>
        </w:tc>
        <w:tc>
          <w:tcPr>
            <w:tcW w:w="1652" w:type="dxa"/>
            <w:gridSpan w:val="2"/>
          </w:tcPr>
          <w:p w:rsidRPr="00262475" w:rsidR="0070531D" w:rsidP="00FD17E7" w:rsidRDefault="0070531D" w14:paraId="6EBB4CCE" w14:textId="77777777">
            <w:pPr>
              <w:rPr>
                <w:sz w:val="20"/>
                <w:szCs w:val="20"/>
              </w:rPr>
            </w:pPr>
            <w:r>
              <w:rPr>
                <w:sz w:val="20"/>
                <w:szCs w:val="20"/>
              </w:rPr>
              <w:t>14 dager etter kontraktsinngåelse</w:t>
            </w:r>
          </w:p>
        </w:tc>
        <w:tc>
          <w:tcPr>
            <w:tcW w:w="1106" w:type="dxa"/>
            <w:gridSpan w:val="2"/>
            <w:vAlign w:val="center"/>
          </w:tcPr>
          <w:p w:rsidRPr="00262475" w:rsidR="0070531D" w:rsidP="00FD17E7" w:rsidRDefault="0070531D" w14:paraId="227E6E14" w14:textId="77777777">
            <w:pPr>
              <w:rPr>
                <w:sz w:val="20"/>
                <w:szCs w:val="20"/>
              </w:rPr>
            </w:pPr>
          </w:p>
        </w:tc>
      </w:tr>
      <w:tr w:rsidRPr="00262475" w:rsidR="0070531D" w:rsidTr="001E564E" w14:paraId="79C1AD2F" w14:textId="77777777">
        <w:trPr>
          <w:trHeight w:val="335"/>
        </w:trPr>
        <w:tc>
          <w:tcPr>
            <w:tcW w:w="6427" w:type="dxa"/>
            <w:vAlign w:val="center"/>
          </w:tcPr>
          <w:p w:rsidRPr="00217258" w:rsidR="0070531D" w:rsidP="00FD17E7" w:rsidRDefault="0070531D" w14:paraId="44DFBA62" w14:textId="77777777">
            <w:pPr>
              <w:rPr>
                <w:b/>
                <w:sz w:val="20"/>
                <w:szCs w:val="20"/>
              </w:rPr>
            </w:pPr>
            <w:r w:rsidRPr="00217258">
              <w:rPr>
                <w:b/>
                <w:sz w:val="20"/>
                <w:szCs w:val="20"/>
              </w:rPr>
              <w:t>Garantierklæring</w:t>
            </w:r>
          </w:p>
        </w:tc>
        <w:tc>
          <w:tcPr>
            <w:tcW w:w="1652" w:type="dxa"/>
            <w:gridSpan w:val="2"/>
          </w:tcPr>
          <w:p w:rsidRPr="00262475" w:rsidR="0070531D" w:rsidP="00FD17E7" w:rsidRDefault="0070531D" w14:paraId="55FE137F" w14:textId="77777777">
            <w:pPr>
              <w:rPr>
                <w:sz w:val="20"/>
                <w:szCs w:val="20"/>
              </w:rPr>
            </w:pPr>
            <w:r>
              <w:rPr>
                <w:sz w:val="20"/>
                <w:szCs w:val="20"/>
              </w:rPr>
              <w:t>14 dager etter kontraktsinngåelse</w:t>
            </w:r>
          </w:p>
        </w:tc>
        <w:tc>
          <w:tcPr>
            <w:tcW w:w="1106" w:type="dxa"/>
            <w:gridSpan w:val="2"/>
            <w:vAlign w:val="center"/>
          </w:tcPr>
          <w:p w:rsidRPr="00262475" w:rsidR="0070531D" w:rsidP="00FD17E7" w:rsidRDefault="0070531D" w14:paraId="0F3EDD6F" w14:textId="77777777">
            <w:pPr>
              <w:rPr>
                <w:sz w:val="20"/>
                <w:szCs w:val="20"/>
              </w:rPr>
            </w:pPr>
          </w:p>
        </w:tc>
      </w:tr>
      <w:tr w:rsidRPr="00262475" w:rsidR="0070531D" w:rsidTr="001E564E" w14:paraId="6692D1A9" w14:textId="77777777">
        <w:trPr>
          <w:trHeight w:val="335"/>
        </w:trPr>
        <w:tc>
          <w:tcPr>
            <w:tcW w:w="6427" w:type="dxa"/>
            <w:vAlign w:val="center"/>
          </w:tcPr>
          <w:p w:rsidRPr="00217258" w:rsidR="0070531D" w:rsidP="00FD17E7" w:rsidRDefault="0070531D" w14:paraId="2B1B2345" w14:textId="77777777">
            <w:pPr>
              <w:rPr>
                <w:b/>
                <w:sz w:val="20"/>
                <w:szCs w:val="20"/>
              </w:rPr>
            </w:pPr>
            <w:r w:rsidRPr="00217258">
              <w:rPr>
                <w:b/>
                <w:sz w:val="20"/>
                <w:szCs w:val="20"/>
              </w:rPr>
              <w:t>Fremdriftsplan</w:t>
            </w:r>
          </w:p>
        </w:tc>
        <w:tc>
          <w:tcPr>
            <w:tcW w:w="1652" w:type="dxa"/>
            <w:gridSpan w:val="2"/>
          </w:tcPr>
          <w:p w:rsidRPr="00262475" w:rsidR="0070531D" w:rsidP="00FD17E7" w:rsidRDefault="00EF65BC" w14:paraId="4B24D399" w14:textId="3234B9AD">
            <w:pPr>
              <w:rPr>
                <w:sz w:val="20"/>
                <w:szCs w:val="20"/>
              </w:rPr>
            </w:pPr>
            <w:r>
              <w:rPr>
                <w:sz w:val="20"/>
                <w:szCs w:val="20"/>
              </w:rPr>
              <w:t>2</w:t>
            </w:r>
            <w:r w:rsidR="0070531D">
              <w:rPr>
                <w:sz w:val="20"/>
                <w:szCs w:val="20"/>
              </w:rPr>
              <w:t xml:space="preserve"> uker etter kontraktsinngåelse</w:t>
            </w:r>
          </w:p>
        </w:tc>
        <w:tc>
          <w:tcPr>
            <w:tcW w:w="1106" w:type="dxa"/>
            <w:gridSpan w:val="2"/>
            <w:vAlign w:val="center"/>
          </w:tcPr>
          <w:p w:rsidRPr="00262475" w:rsidR="0070531D" w:rsidP="00FD17E7" w:rsidRDefault="0070531D" w14:paraId="5ED68400" w14:textId="77777777">
            <w:pPr>
              <w:rPr>
                <w:sz w:val="20"/>
                <w:szCs w:val="20"/>
              </w:rPr>
            </w:pPr>
          </w:p>
        </w:tc>
      </w:tr>
      <w:tr w:rsidRPr="00262475" w:rsidR="0070531D" w:rsidTr="001E564E" w14:paraId="4B398FE6" w14:textId="77777777">
        <w:trPr>
          <w:trHeight w:val="335"/>
        </w:trPr>
        <w:tc>
          <w:tcPr>
            <w:tcW w:w="6881" w:type="dxa"/>
            <w:gridSpan w:val="2"/>
            <w:shd w:val="clear" w:color="auto" w:fill="808080"/>
            <w:vAlign w:val="center"/>
          </w:tcPr>
          <w:p w:rsidRPr="00262475" w:rsidR="0070531D" w:rsidP="00FD17E7" w:rsidRDefault="0070531D" w14:paraId="0DF29D3A" w14:textId="77777777">
            <w:pPr>
              <w:rPr>
                <w:b/>
                <w:color w:val="FFFFFF"/>
                <w:sz w:val="20"/>
                <w:szCs w:val="20"/>
              </w:rPr>
            </w:pPr>
            <w:r>
              <w:rPr>
                <w:b/>
                <w:color w:val="FFFFFF"/>
                <w:sz w:val="20"/>
                <w:szCs w:val="20"/>
              </w:rPr>
              <w:t xml:space="preserve">Dokumenter som skal fremlegges i forbindelse med avslutning av arbeidene: </w:t>
            </w:r>
          </w:p>
        </w:tc>
        <w:tc>
          <w:tcPr>
            <w:tcW w:w="1652" w:type="dxa"/>
            <w:gridSpan w:val="2"/>
            <w:shd w:val="clear" w:color="auto" w:fill="808080"/>
          </w:tcPr>
          <w:p w:rsidRPr="00262475" w:rsidR="0070531D" w:rsidP="00FD17E7" w:rsidRDefault="0070531D" w14:paraId="2F8663E2" w14:textId="77777777">
            <w:pPr>
              <w:jc w:val="center"/>
              <w:rPr>
                <w:b/>
                <w:color w:val="FFFFFF"/>
                <w:sz w:val="20"/>
                <w:szCs w:val="20"/>
              </w:rPr>
            </w:pPr>
          </w:p>
        </w:tc>
        <w:tc>
          <w:tcPr>
            <w:tcW w:w="652" w:type="dxa"/>
            <w:shd w:val="clear" w:color="auto" w:fill="808080"/>
            <w:vAlign w:val="center"/>
          </w:tcPr>
          <w:p w:rsidRPr="00262475" w:rsidR="0070531D" w:rsidP="00FD17E7" w:rsidRDefault="0070531D" w14:paraId="51B29637" w14:textId="77777777">
            <w:pPr>
              <w:jc w:val="center"/>
              <w:rPr>
                <w:b/>
                <w:color w:val="FFFFFF"/>
                <w:sz w:val="20"/>
                <w:szCs w:val="20"/>
              </w:rPr>
            </w:pPr>
            <w:r w:rsidRPr="00262475">
              <w:rPr>
                <w:b/>
                <w:color w:val="FFFFFF"/>
                <w:sz w:val="20"/>
                <w:szCs w:val="20"/>
              </w:rPr>
              <w:t>Sett kryss</w:t>
            </w:r>
          </w:p>
        </w:tc>
      </w:tr>
      <w:tr w:rsidRPr="00262475" w:rsidR="0070531D" w:rsidTr="001E564E" w14:paraId="7D4266BB" w14:textId="77777777">
        <w:trPr>
          <w:trHeight w:val="335"/>
        </w:trPr>
        <w:tc>
          <w:tcPr>
            <w:tcW w:w="6427" w:type="dxa"/>
            <w:shd w:val="clear" w:color="auto" w:fill="FFFFFF" w:themeFill="background1"/>
            <w:vAlign w:val="center"/>
          </w:tcPr>
          <w:p w:rsidRPr="0055206F" w:rsidR="0070531D" w:rsidP="00FD17E7" w:rsidRDefault="0070531D" w14:paraId="7A52552D" w14:textId="3B6CB802">
            <w:pPr>
              <w:rPr>
                <w:b/>
                <w:sz w:val="20"/>
                <w:szCs w:val="20"/>
              </w:rPr>
            </w:pPr>
            <w:r>
              <w:rPr>
                <w:b/>
                <w:sz w:val="20"/>
                <w:szCs w:val="20"/>
              </w:rPr>
              <w:t>FDV</w:t>
            </w:r>
            <w:r w:rsidR="00C15B38">
              <w:rPr>
                <w:b/>
                <w:sz w:val="20"/>
                <w:szCs w:val="20"/>
              </w:rPr>
              <w:t>U</w:t>
            </w:r>
            <w:r>
              <w:rPr>
                <w:b/>
                <w:sz w:val="20"/>
                <w:szCs w:val="20"/>
              </w:rPr>
              <w:t>-dokumentasjon og annet sluttdokumentasjon</w:t>
            </w:r>
          </w:p>
        </w:tc>
        <w:tc>
          <w:tcPr>
            <w:tcW w:w="1652" w:type="dxa"/>
            <w:gridSpan w:val="2"/>
            <w:shd w:val="clear" w:color="auto" w:fill="FFFFFF" w:themeFill="background1"/>
          </w:tcPr>
          <w:p w:rsidRPr="00594AA1" w:rsidR="0070531D" w:rsidP="00FD17E7" w:rsidRDefault="0070531D" w14:paraId="439A8B65" w14:textId="77777777">
            <w:pPr>
              <w:rPr>
                <w:sz w:val="16"/>
                <w:szCs w:val="16"/>
              </w:rPr>
            </w:pPr>
            <w:r w:rsidRPr="00594AA1">
              <w:rPr>
                <w:sz w:val="16"/>
                <w:szCs w:val="16"/>
              </w:rPr>
              <w:t>3 uker før overtakelse, evt. ferdigbefaring</w:t>
            </w:r>
          </w:p>
        </w:tc>
        <w:tc>
          <w:tcPr>
            <w:tcW w:w="1106" w:type="dxa"/>
            <w:gridSpan w:val="2"/>
            <w:shd w:val="clear" w:color="auto" w:fill="FFFFFF" w:themeFill="background1"/>
            <w:vAlign w:val="center"/>
          </w:tcPr>
          <w:p w:rsidRPr="00262475" w:rsidR="0070531D" w:rsidP="00FD17E7" w:rsidRDefault="0070531D" w14:paraId="1AE278D6" w14:textId="77777777">
            <w:pPr>
              <w:rPr>
                <w:sz w:val="20"/>
                <w:szCs w:val="20"/>
              </w:rPr>
            </w:pPr>
          </w:p>
        </w:tc>
      </w:tr>
    </w:tbl>
    <w:p w:rsidR="0070531D" w:rsidP="0070531D" w:rsidRDefault="0070531D" w14:paraId="776C0E97" w14:textId="77777777">
      <w:pPr>
        <w:rPr>
          <w:lang w:eastAsia="en-US"/>
        </w:rPr>
      </w:pPr>
    </w:p>
    <w:tbl>
      <w:tblPr>
        <w:tblW w:w="0" w:type="auto"/>
        <w:tbl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insideH w:val="single" w:color="808080" w:themeColor="background1" w:themeShade="80" w:sz="4" w:space="0"/>
          <w:insideV w:val="single" w:color="808080" w:themeColor="background1" w:themeShade="80" w:sz="4" w:space="0"/>
        </w:tblBorders>
        <w:tblLook w:val="04A0" w:firstRow="1" w:lastRow="0" w:firstColumn="1" w:lastColumn="0" w:noHBand="0" w:noVBand="1"/>
      </w:tblPr>
      <w:tblGrid>
        <w:gridCol w:w="6084"/>
        <w:gridCol w:w="435"/>
        <w:gridCol w:w="1192"/>
        <w:gridCol w:w="435"/>
        <w:gridCol w:w="1077"/>
      </w:tblGrid>
      <w:tr w:rsidRPr="00262475" w:rsidR="0070531D" w:rsidTr="0070531D" w14:paraId="009F4D10" w14:textId="77777777">
        <w:trPr>
          <w:trHeight w:val="335"/>
        </w:trPr>
        <w:tc>
          <w:tcPr>
            <w:tcW w:w="6519" w:type="dxa"/>
            <w:gridSpan w:val="2"/>
            <w:shd w:val="clear" w:color="auto" w:fill="808080"/>
            <w:vAlign w:val="center"/>
          </w:tcPr>
          <w:p w:rsidRPr="00262475" w:rsidR="0070531D" w:rsidP="00FD17E7" w:rsidRDefault="0070531D" w14:paraId="07789E09" w14:textId="77777777">
            <w:pPr>
              <w:rPr>
                <w:b/>
                <w:color w:val="FFFFFF"/>
                <w:sz w:val="20"/>
                <w:szCs w:val="20"/>
              </w:rPr>
            </w:pPr>
            <w:r>
              <w:rPr>
                <w:b/>
                <w:color w:val="FFFFFF"/>
                <w:sz w:val="20"/>
                <w:szCs w:val="20"/>
              </w:rPr>
              <w:t>Periodiske rapporter:</w:t>
            </w:r>
          </w:p>
        </w:tc>
        <w:tc>
          <w:tcPr>
            <w:tcW w:w="1627" w:type="dxa"/>
            <w:gridSpan w:val="2"/>
            <w:shd w:val="clear" w:color="auto" w:fill="808080"/>
          </w:tcPr>
          <w:p w:rsidRPr="00262475" w:rsidR="0070531D" w:rsidP="00FD17E7" w:rsidRDefault="0070531D" w14:paraId="39537764" w14:textId="77777777">
            <w:pPr>
              <w:jc w:val="center"/>
              <w:rPr>
                <w:b/>
                <w:color w:val="FFFFFF"/>
                <w:sz w:val="20"/>
                <w:szCs w:val="20"/>
              </w:rPr>
            </w:pPr>
          </w:p>
        </w:tc>
        <w:tc>
          <w:tcPr>
            <w:tcW w:w="1077" w:type="dxa"/>
            <w:shd w:val="clear" w:color="auto" w:fill="808080"/>
            <w:vAlign w:val="center"/>
          </w:tcPr>
          <w:p w:rsidRPr="00262475" w:rsidR="0070531D" w:rsidP="00FD17E7" w:rsidRDefault="0070531D" w14:paraId="5218130A" w14:textId="77777777">
            <w:pPr>
              <w:jc w:val="center"/>
              <w:rPr>
                <w:b/>
                <w:color w:val="FFFFFF"/>
                <w:sz w:val="20"/>
                <w:szCs w:val="20"/>
              </w:rPr>
            </w:pPr>
          </w:p>
        </w:tc>
      </w:tr>
      <w:tr w:rsidRPr="00594AA1" w:rsidR="0070531D" w:rsidTr="004369B7" w14:paraId="3433826E" w14:textId="77777777">
        <w:trPr>
          <w:trHeight w:val="335"/>
        </w:trPr>
        <w:tc>
          <w:tcPr>
            <w:tcW w:w="6084" w:type="dxa"/>
            <w:shd w:val="clear" w:color="auto" w:fill="D9D9D9" w:themeFill="background1" w:themeFillShade="D9"/>
            <w:vAlign w:val="center"/>
          </w:tcPr>
          <w:p w:rsidRPr="00262475" w:rsidR="0070531D" w:rsidP="00FD17E7" w:rsidRDefault="0070531D" w14:paraId="7A5C1DE6" w14:textId="77777777">
            <w:pPr>
              <w:rPr>
                <w:sz w:val="20"/>
                <w:szCs w:val="20"/>
              </w:rPr>
            </w:pPr>
            <w:r>
              <w:rPr>
                <w:sz w:val="20"/>
                <w:szCs w:val="20"/>
              </w:rPr>
              <w:t>Tema:</w:t>
            </w:r>
          </w:p>
        </w:tc>
        <w:tc>
          <w:tcPr>
            <w:tcW w:w="1627" w:type="dxa"/>
            <w:gridSpan w:val="2"/>
            <w:shd w:val="clear" w:color="auto" w:fill="D9D9D9" w:themeFill="background1" w:themeFillShade="D9"/>
            <w:vAlign w:val="center"/>
          </w:tcPr>
          <w:p w:rsidRPr="00262475" w:rsidR="0070531D" w:rsidP="004369B7" w:rsidRDefault="0070531D" w14:paraId="3AF3FE83" w14:textId="77777777">
            <w:pPr>
              <w:rPr>
                <w:sz w:val="20"/>
                <w:szCs w:val="20"/>
              </w:rPr>
            </w:pPr>
            <w:r>
              <w:rPr>
                <w:sz w:val="20"/>
                <w:szCs w:val="20"/>
              </w:rPr>
              <w:t>Metode:</w:t>
            </w:r>
          </w:p>
        </w:tc>
        <w:tc>
          <w:tcPr>
            <w:tcW w:w="1512" w:type="dxa"/>
            <w:gridSpan w:val="2"/>
            <w:shd w:val="clear" w:color="auto" w:fill="D9D9D9" w:themeFill="background1" w:themeFillShade="D9"/>
            <w:vAlign w:val="center"/>
          </w:tcPr>
          <w:p w:rsidRPr="00262475" w:rsidR="0070531D" w:rsidP="004369B7" w:rsidRDefault="0070531D" w14:paraId="3D77B3A4" w14:textId="77777777">
            <w:pPr>
              <w:rPr>
                <w:sz w:val="20"/>
                <w:szCs w:val="20"/>
              </w:rPr>
            </w:pPr>
            <w:r>
              <w:rPr>
                <w:sz w:val="20"/>
                <w:szCs w:val="20"/>
              </w:rPr>
              <w:t>Frekvens:</w:t>
            </w:r>
          </w:p>
        </w:tc>
      </w:tr>
      <w:tr w:rsidRPr="00262475" w:rsidR="0070531D" w:rsidTr="004369B7" w14:paraId="3B357352" w14:textId="77777777">
        <w:trPr>
          <w:trHeight w:val="335"/>
        </w:trPr>
        <w:tc>
          <w:tcPr>
            <w:tcW w:w="6084" w:type="dxa"/>
            <w:vAlign w:val="center"/>
          </w:tcPr>
          <w:p w:rsidR="0070531D" w:rsidP="00FD17E7" w:rsidRDefault="0070531D" w14:paraId="371F865C" w14:textId="77777777">
            <w:pPr>
              <w:rPr>
                <w:b/>
                <w:sz w:val="20"/>
                <w:szCs w:val="20"/>
              </w:rPr>
            </w:pPr>
            <w:r w:rsidRPr="007C27DD">
              <w:rPr>
                <w:b/>
                <w:sz w:val="20"/>
                <w:szCs w:val="20"/>
              </w:rPr>
              <w:t>Påløpte kostnader for regningsarbeid</w:t>
            </w:r>
          </w:p>
          <w:p w:rsidR="0070531D" w:rsidP="0070531D" w:rsidRDefault="0070531D" w14:paraId="4F724D70" w14:textId="77777777">
            <w:pPr>
              <w:pStyle w:val="ListParagraph"/>
              <w:numPr>
                <w:ilvl w:val="0"/>
                <w:numId w:val="17"/>
              </w:numPr>
              <w:rPr>
                <w:sz w:val="20"/>
                <w:szCs w:val="20"/>
              </w:rPr>
            </w:pPr>
            <w:r w:rsidRPr="008D20DC">
              <w:rPr>
                <w:sz w:val="20"/>
                <w:szCs w:val="20"/>
              </w:rPr>
              <w:t>Forbruk materialer</w:t>
            </w:r>
          </w:p>
          <w:p w:rsidRPr="008D20DC" w:rsidR="0070531D" w:rsidP="0070531D" w:rsidRDefault="0070531D" w14:paraId="6F11AF9B" w14:textId="77777777">
            <w:pPr>
              <w:pStyle w:val="ListParagraph"/>
              <w:numPr>
                <w:ilvl w:val="0"/>
                <w:numId w:val="17"/>
              </w:numPr>
              <w:rPr>
                <w:sz w:val="20"/>
                <w:szCs w:val="20"/>
              </w:rPr>
            </w:pPr>
            <w:r>
              <w:rPr>
                <w:sz w:val="20"/>
                <w:szCs w:val="20"/>
              </w:rPr>
              <w:t>Forbruk tid når det gjelder mannskap og maskiner</w:t>
            </w:r>
          </w:p>
        </w:tc>
        <w:tc>
          <w:tcPr>
            <w:tcW w:w="1627" w:type="dxa"/>
            <w:gridSpan w:val="2"/>
            <w:vAlign w:val="center"/>
          </w:tcPr>
          <w:p w:rsidRPr="00262475" w:rsidR="0070531D" w:rsidP="004369B7" w:rsidRDefault="0070531D" w14:paraId="148AB90F" w14:textId="057029A0">
            <w:pPr>
              <w:jc w:val="center"/>
              <w:rPr>
                <w:sz w:val="20"/>
                <w:szCs w:val="20"/>
              </w:rPr>
            </w:pPr>
            <w:r>
              <w:rPr>
                <w:sz w:val="20"/>
                <w:szCs w:val="20"/>
              </w:rPr>
              <w:t>Spesifiserte oppgaver</w:t>
            </w:r>
          </w:p>
        </w:tc>
        <w:tc>
          <w:tcPr>
            <w:tcW w:w="1512" w:type="dxa"/>
            <w:gridSpan w:val="2"/>
            <w:vAlign w:val="center"/>
          </w:tcPr>
          <w:p w:rsidRPr="00262475" w:rsidR="0070531D" w:rsidP="004369B7" w:rsidRDefault="002A5356" w14:paraId="28EA2FB8" w14:textId="417773F2">
            <w:pPr>
              <w:jc w:val="center"/>
              <w:rPr>
                <w:sz w:val="20"/>
                <w:szCs w:val="20"/>
              </w:rPr>
            </w:pPr>
            <w:r>
              <w:rPr>
                <w:sz w:val="20"/>
                <w:szCs w:val="20"/>
              </w:rPr>
              <w:t>Hver 14. dag</w:t>
            </w:r>
          </w:p>
        </w:tc>
      </w:tr>
      <w:tr w:rsidRPr="00262475" w:rsidR="0070531D" w:rsidTr="004369B7" w14:paraId="5202A9E7" w14:textId="77777777">
        <w:trPr>
          <w:trHeight w:val="335"/>
        </w:trPr>
        <w:tc>
          <w:tcPr>
            <w:tcW w:w="6084" w:type="dxa"/>
            <w:vAlign w:val="center"/>
          </w:tcPr>
          <w:p w:rsidR="0070531D" w:rsidP="00FD17E7" w:rsidRDefault="0070531D" w14:paraId="38724365" w14:textId="77777777">
            <w:pPr>
              <w:rPr>
                <w:b/>
                <w:sz w:val="20"/>
                <w:szCs w:val="20"/>
              </w:rPr>
            </w:pPr>
            <w:r w:rsidRPr="006358A3">
              <w:rPr>
                <w:b/>
                <w:sz w:val="20"/>
                <w:szCs w:val="20"/>
              </w:rPr>
              <w:t>Fremdrift</w:t>
            </w:r>
          </w:p>
          <w:p w:rsidRPr="008D20DC" w:rsidR="0070531D" w:rsidP="0070531D" w:rsidRDefault="0070531D" w14:paraId="129047FF" w14:textId="77777777">
            <w:pPr>
              <w:pStyle w:val="ListParagraph"/>
              <w:numPr>
                <w:ilvl w:val="0"/>
                <w:numId w:val="19"/>
              </w:numPr>
              <w:rPr>
                <w:b/>
                <w:sz w:val="20"/>
                <w:szCs w:val="20"/>
              </w:rPr>
            </w:pPr>
            <w:r>
              <w:rPr>
                <w:sz w:val="20"/>
                <w:szCs w:val="20"/>
              </w:rPr>
              <w:t>Fremdriftsplan med oppdatert fremdriftsfront</w:t>
            </w:r>
          </w:p>
          <w:p w:rsidRPr="008D20DC" w:rsidR="0070531D" w:rsidP="00FD17E7" w:rsidRDefault="0070531D" w14:paraId="4426ADFF" w14:textId="77777777">
            <w:pPr>
              <w:pStyle w:val="ListParagraph"/>
              <w:rPr>
                <w:b/>
                <w:sz w:val="20"/>
                <w:szCs w:val="20"/>
              </w:rPr>
            </w:pPr>
          </w:p>
        </w:tc>
        <w:tc>
          <w:tcPr>
            <w:tcW w:w="1627" w:type="dxa"/>
            <w:gridSpan w:val="2"/>
            <w:vAlign w:val="center"/>
          </w:tcPr>
          <w:p w:rsidRPr="00262475" w:rsidR="0070531D" w:rsidP="004369B7" w:rsidRDefault="0070531D" w14:paraId="1AEDD77F" w14:textId="77777777">
            <w:pPr>
              <w:jc w:val="center"/>
              <w:rPr>
                <w:sz w:val="20"/>
                <w:szCs w:val="20"/>
              </w:rPr>
            </w:pPr>
            <w:r>
              <w:rPr>
                <w:sz w:val="20"/>
                <w:szCs w:val="20"/>
              </w:rPr>
              <w:t>Byggemøter</w:t>
            </w:r>
          </w:p>
        </w:tc>
        <w:tc>
          <w:tcPr>
            <w:tcW w:w="1512" w:type="dxa"/>
            <w:gridSpan w:val="2"/>
            <w:vAlign w:val="center"/>
          </w:tcPr>
          <w:p w:rsidRPr="00262475" w:rsidR="0070531D" w:rsidP="004369B7" w:rsidRDefault="0070531D" w14:paraId="3170DE08" w14:textId="77777777">
            <w:pPr>
              <w:jc w:val="center"/>
              <w:rPr>
                <w:sz w:val="20"/>
                <w:szCs w:val="20"/>
              </w:rPr>
            </w:pPr>
            <w:r>
              <w:rPr>
                <w:sz w:val="20"/>
                <w:szCs w:val="20"/>
              </w:rPr>
              <w:t>Hver 14. dag</w:t>
            </w:r>
          </w:p>
        </w:tc>
      </w:tr>
      <w:tr w:rsidRPr="00262475" w:rsidR="0070531D" w:rsidTr="004369B7" w14:paraId="1188EE75" w14:textId="77777777">
        <w:trPr>
          <w:trHeight w:val="335"/>
        </w:trPr>
        <w:tc>
          <w:tcPr>
            <w:tcW w:w="6084" w:type="dxa"/>
            <w:vAlign w:val="center"/>
          </w:tcPr>
          <w:p w:rsidR="0070531D" w:rsidP="00FD17E7" w:rsidRDefault="0070531D" w14:paraId="4B3CEA52" w14:textId="77777777">
            <w:pPr>
              <w:rPr>
                <w:b/>
                <w:sz w:val="20"/>
                <w:szCs w:val="20"/>
              </w:rPr>
            </w:pPr>
            <w:r>
              <w:rPr>
                <w:b/>
                <w:sz w:val="20"/>
                <w:szCs w:val="20"/>
              </w:rPr>
              <w:t>Bemanning</w:t>
            </w:r>
          </w:p>
          <w:p w:rsidRPr="002777CD" w:rsidR="0070531D" w:rsidP="0070531D" w:rsidRDefault="0070531D" w14:paraId="7AF618BD" w14:textId="77777777">
            <w:pPr>
              <w:pStyle w:val="ListParagraph"/>
              <w:numPr>
                <w:ilvl w:val="0"/>
                <w:numId w:val="18"/>
              </w:numPr>
              <w:rPr>
                <w:b/>
                <w:sz w:val="20"/>
                <w:szCs w:val="20"/>
              </w:rPr>
            </w:pPr>
            <w:r>
              <w:rPr>
                <w:sz w:val="20"/>
                <w:szCs w:val="20"/>
              </w:rPr>
              <w:t>Bemanning</w:t>
            </w:r>
          </w:p>
          <w:p w:rsidRPr="00E80849" w:rsidR="0070531D" w:rsidP="00FD17E7" w:rsidRDefault="0070531D" w14:paraId="4E1FF967" w14:textId="77777777">
            <w:pPr>
              <w:pStyle w:val="ListParagraph"/>
              <w:rPr>
                <w:b/>
                <w:sz w:val="20"/>
                <w:szCs w:val="20"/>
              </w:rPr>
            </w:pPr>
          </w:p>
        </w:tc>
        <w:tc>
          <w:tcPr>
            <w:tcW w:w="1627" w:type="dxa"/>
            <w:gridSpan w:val="2"/>
            <w:vAlign w:val="center"/>
          </w:tcPr>
          <w:p w:rsidRPr="00262475" w:rsidR="0070531D" w:rsidP="004369B7" w:rsidRDefault="0070531D" w14:paraId="3BAFD03E" w14:textId="77777777">
            <w:pPr>
              <w:jc w:val="center"/>
              <w:rPr>
                <w:sz w:val="20"/>
                <w:szCs w:val="20"/>
              </w:rPr>
            </w:pPr>
            <w:r>
              <w:rPr>
                <w:sz w:val="20"/>
                <w:szCs w:val="20"/>
              </w:rPr>
              <w:t>Byggemøter</w:t>
            </w:r>
          </w:p>
        </w:tc>
        <w:tc>
          <w:tcPr>
            <w:tcW w:w="1512" w:type="dxa"/>
            <w:gridSpan w:val="2"/>
            <w:vAlign w:val="center"/>
          </w:tcPr>
          <w:p w:rsidRPr="00262475" w:rsidR="0070531D" w:rsidP="004369B7" w:rsidRDefault="0070531D" w14:paraId="62D49C9C" w14:textId="77777777">
            <w:pPr>
              <w:jc w:val="center"/>
              <w:rPr>
                <w:sz w:val="20"/>
                <w:szCs w:val="20"/>
              </w:rPr>
            </w:pPr>
            <w:r>
              <w:rPr>
                <w:sz w:val="20"/>
                <w:szCs w:val="20"/>
              </w:rPr>
              <w:t>Hver 14. dag</w:t>
            </w:r>
          </w:p>
        </w:tc>
      </w:tr>
      <w:tr w:rsidRPr="00262475" w:rsidR="0070531D" w:rsidTr="004369B7" w14:paraId="0EA46B62" w14:textId="77777777">
        <w:trPr>
          <w:trHeight w:val="335"/>
        </w:trPr>
        <w:tc>
          <w:tcPr>
            <w:tcW w:w="6084" w:type="dxa"/>
            <w:vAlign w:val="center"/>
          </w:tcPr>
          <w:p w:rsidR="0070531D" w:rsidP="00FD17E7" w:rsidRDefault="0070531D" w14:paraId="4D30B38D" w14:textId="77777777">
            <w:pPr>
              <w:rPr>
                <w:b/>
                <w:sz w:val="20"/>
                <w:szCs w:val="20"/>
              </w:rPr>
            </w:pPr>
            <w:r>
              <w:rPr>
                <w:b/>
                <w:sz w:val="20"/>
                <w:szCs w:val="20"/>
              </w:rPr>
              <w:t>Produksjon</w:t>
            </w:r>
          </w:p>
          <w:p w:rsidRPr="00680494" w:rsidR="0070531D" w:rsidP="0070531D" w:rsidRDefault="0070531D" w14:paraId="60651923" w14:textId="77777777">
            <w:pPr>
              <w:pStyle w:val="ListParagraph"/>
              <w:numPr>
                <w:ilvl w:val="0"/>
                <w:numId w:val="18"/>
              </w:numPr>
              <w:rPr>
                <w:sz w:val="20"/>
                <w:szCs w:val="20"/>
              </w:rPr>
            </w:pPr>
            <w:r>
              <w:rPr>
                <w:sz w:val="20"/>
                <w:szCs w:val="20"/>
              </w:rPr>
              <w:t>Produksjon for perioden og akkumulert til statusdato</w:t>
            </w:r>
          </w:p>
          <w:p w:rsidRPr="00680494" w:rsidR="0070531D" w:rsidP="0070531D" w:rsidRDefault="0070531D" w14:paraId="218249A7" w14:textId="77777777">
            <w:pPr>
              <w:pStyle w:val="ListParagraph"/>
              <w:numPr>
                <w:ilvl w:val="0"/>
                <w:numId w:val="18"/>
              </w:numPr>
              <w:rPr>
                <w:sz w:val="20"/>
                <w:szCs w:val="20"/>
              </w:rPr>
            </w:pPr>
            <w:r w:rsidRPr="00680494">
              <w:rPr>
                <w:sz w:val="20"/>
                <w:szCs w:val="20"/>
              </w:rPr>
              <w:t>Verdien av lønns- og prisendringer for perioden og akkumulert til statusdato</w:t>
            </w:r>
          </w:p>
          <w:p w:rsidRPr="00680494" w:rsidR="0070531D" w:rsidP="0070531D" w:rsidRDefault="0070531D" w14:paraId="1E5061C3" w14:textId="77777777">
            <w:pPr>
              <w:pStyle w:val="ListParagraph"/>
              <w:numPr>
                <w:ilvl w:val="0"/>
                <w:numId w:val="18"/>
              </w:numPr>
              <w:rPr>
                <w:sz w:val="20"/>
                <w:szCs w:val="20"/>
              </w:rPr>
            </w:pPr>
            <w:r>
              <w:rPr>
                <w:sz w:val="20"/>
                <w:szCs w:val="20"/>
              </w:rPr>
              <w:t>Fakturert for perioden og akkumulert til statusdato</w:t>
            </w:r>
          </w:p>
          <w:p w:rsidRPr="00680494" w:rsidR="0070531D" w:rsidP="0070531D" w:rsidRDefault="0070531D" w14:paraId="0CC3445E" w14:textId="77777777">
            <w:pPr>
              <w:pStyle w:val="ListParagraph"/>
              <w:numPr>
                <w:ilvl w:val="0"/>
                <w:numId w:val="18"/>
              </w:numPr>
              <w:rPr>
                <w:b/>
                <w:sz w:val="20"/>
                <w:szCs w:val="20"/>
              </w:rPr>
            </w:pPr>
            <w:r>
              <w:rPr>
                <w:sz w:val="20"/>
                <w:szCs w:val="20"/>
              </w:rPr>
              <w:t>Produksjonsprognose for neste måned</w:t>
            </w:r>
          </w:p>
        </w:tc>
        <w:tc>
          <w:tcPr>
            <w:tcW w:w="1627" w:type="dxa"/>
            <w:gridSpan w:val="2"/>
            <w:vAlign w:val="center"/>
          </w:tcPr>
          <w:p w:rsidRPr="00262475" w:rsidR="0070531D" w:rsidP="004369B7" w:rsidRDefault="0070531D" w14:paraId="3A228B69" w14:textId="77777777">
            <w:pPr>
              <w:jc w:val="center"/>
              <w:rPr>
                <w:sz w:val="20"/>
                <w:szCs w:val="20"/>
              </w:rPr>
            </w:pPr>
            <w:r>
              <w:rPr>
                <w:sz w:val="20"/>
                <w:szCs w:val="20"/>
              </w:rPr>
              <w:t>Byggemøter</w:t>
            </w:r>
          </w:p>
        </w:tc>
        <w:tc>
          <w:tcPr>
            <w:tcW w:w="1512" w:type="dxa"/>
            <w:gridSpan w:val="2"/>
            <w:vAlign w:val="center"/>
          </w:tcPr>
          <w:p w:rsidRPr="00262475" w:rsidR="0070531D" w:rsidP="004369B7" w:rsidRDefault="0070531D" w14:paraId="5A4B1D00" w14:textId="77777777">
            <w:pPr>
              <w:jc w:val="center"/>
              <w:rPr>
                <w:sz w:val="20"/>
                <w:szCs w:val="20"/>
              </w:rPr>
            </w:pPr>
            <w:r>
              <w:rPr>
                <w:sz w:val="20"/>
                <w:szCs w:val="20"/>
              </w:rPr>
              <w:t>Hver 14. dag</w:t>
            </w:r>
          </w:p>
        </w:tc>
      </w:tr>
      <w:tr w:rsidRPr="00262475" w:rsidR="004369B7" w:rsidTr="004369B7" w14:paraId="15EFAA98" w14:textId="77777777">
        <w:trPr>
          <w:trHeight w:val="335"/>
        </w:trPr>
        <w:tc>
          <w:tcPr>
            <w:tcW w:w="6084" w:type="dxa"/>
            <w:vAlign w:val="center"/>
          </w:tcPr>
          <w:p w:rsidRPr="00C0040B" w:rsidR="004369B7" w:rsidP="004369B7" w:rsidRDefault="004369B7" w14:paraId="54B85509" w14:textId="77777777">
            <w:pPr>
              <w:rPr>
                <w:b/>
                <w:sz w:val="20"/>
                <w:szCs w:val="20"/>
              </w:rPr>
            </w:pPr>
            <w:r w:rsidRPr="00C0040B">
              <w:rPr>
                <w:b/>
                <w:sz w:val="20"/>
                <w:szCs w:val="20"/>
              </w:rPr>
              <w:t xml:space="preserve">SHA </w:t>
            </w:r>
          </w:p>
          <w:p w:rsidRPr="00C0040B" w:rsidR="004369B7" w:rsidP="004369B7" w:rsidRDefault="004369B7" w14:paraId="3EA30A38" w14:textId="77777777">
            <w:pPr>
              <w:pStyle w:val="ListParagraph"/>
              <w:numPr>
                <w:ilvl w:val="0"/>
                <w:numId w:val="20"/>
              </w:numPr>
              <w:rPr>
                <w:sz w:val="20"/>
                <w:szCs w:val="20"/>
              </w:rPr>
            </w:pPr>
            <w:r>
              <w:rPr>
                <w:sz w:val="20"/>
                <w:szCs w:val="20"/>
              </w:rPr>
              <w:t>Mannskap- og timeforbruk</w:t>
            </w:r>
          </w:p>
          <w:p w:rsidRPr="00C0040B" w:rsidR="004369B7" w:rsidP="004369B7" w:rsidRDefault="004369B7" w14:paraId="0FCBD8EB" w14:textId="77777777">
            <w:pPr>
              <w:pStyle w:val="ListParagraph"/>
              <w:numPr>
                <w:ilvl w:val="0"/>
                <w:numId w:val="20"/>
              </w:numPr>
              <w:rPr>
                <w:sz w:val="20"/>
                <w:szCs w:val="20"/>
              </w:rPr>
            </w:pPr>
            <w:r w:rsidRPr="008A77A6">
              <w:rPr>
                <w:sz w:val="20"/>
                <w:szCs w:val="20"/>
              </w:rPr>
              <w:t>Uønskede hendelser i perioden</w:t>
            </w:r>
          </w:p>
          <w:p w:rsidRPr="00C0040B" w:rsidR="004369B7" w:rsidP="004369B7" w:rsidRDefault="004369B7" w14:paraId="1A4D694B" w14:textId="77777777">
            <w:pPr>
              <w:pStyle w:val="ListParagraph"/>
              <w:numPr>
                <w:ilvl w:val="0"/>
                <w:numId w:val="20"/>
              </w:numPr>
              <w:rPr>
                <w:sz w:val="20"/>
                <w:szCs w:val="20"/>
              </w:rPr>
            </w:pPr>
            <w:r>
              <w:rPr>
                <w:sz w:val="20"/>
                <w:szCs w:val="20"/>
              </w:rPr>
              <w:t>Vernerunder</w:t>
            </w:r>
          </w:p>
          <w:p w:rsidRPr="00C0040B" w:rsidR="004369B7" w:rsidP="004369B7" w:rsidRDefault="004369B7" w14:paraId="26CD2562" w14:textId="77777777">
            <w:pPr>
              <w:pStyle w:val="ListParagraph"/>
              <w:numPr>
                <w:ilvl w:val="0"/>
                <w:numId w:val="20"/>
              </w:numPr>
              <w:rPr>
                <w:sz w:val="20"/>
                <w:szCs w:val="20"/>
              </w:rPr>
            </w:pPr>
            <w:r>
              <w:rPr>
                <w:sz w:val="20"/>
                <w:szCs w:val="20"/>
              </w:rPr>
              <w:t>Sikker jobb-analyser (SJA) mv.</w:t>
            </w:r>
          </w:p>
        </w:tc>
        <w:tc>
          <w:tcPr>
            <w:tcW w:w="1627" w:type="dxa"/>
            <w:gridSpan w:val="2"/>
            <w:vAlign w:val="center"/>
          </w:tcPr>
          <w:p w:rsidR="004369B7" w:rsidP="004369B7" w:rsidRDefault="004369B7" w14:paraId="3CD5FD9E" w14:textId="77777777">
            <w:pPr>
              <w:rPr>
                <w:sz w:val="20"/>
                <w:szCs w:val="20"/>
              </w:rPr>
            </w:pPr>
          </w:p>
          <w:p w:rsidR="004369B7" w:rsidP="004369B7" w:rsidRDefault="004369B7" w14:paraId="084DB96F" w14:textId="77777777">
            <w:pPr>
              <w:rPr>
                <w:sz w:val="20"/>
                <w:szCs w:val="20"/>
              </w:rPr>
            </w:pPr>
          </w:p>
          <w:p w:rsidRPr="00262475" w:rsidR="004369B7" w:rsidP="004369B7" w:rsidRDefault="00DB6116" w14:paraId="271FF0DA" w14:textId="76029EF4">
            <w:pPr>
              <w:rPr>
                <w:sz w:val="20"/>
                <w:szCs w:val="20"/>
              </w:rPr>
            </w:pPr>
            <w:r>
              <w:rPr>
                <w:sz w:val="20"/>
                <w:szCs w:val="20"/>
              </w:rPr>
              <w:t xml:space="preserve">     </w:t>
            </w:r>
            <w:r w:rsidR="004369B7">
              <w:rPr>
                <w:sz w:val="20"/>
                <w:szCs w:val="20"/>
              </w:rPr>
              <w:t>Byggemøter</w:t>
            </w:r>
          </w:p>
        </w:tc>
        <w:tc>
          <w:tcPr>
            <w:tcW w:w="1512" w:type="dxa"/>
            <w:gridSpan w:val="2"/>
            <w:vAlign w:val="center"/>
          </w:tcPr>
          <w:p w:rsidR="004369B7" w:rsidP="004369B7" w:rsidRDefault="004369B7" w14:paraId="112593BA" w14:textId="77777777">
            <w:pPr>
              <w:jc w:val="center"/>
              <w:rPr>
                <w:sz w:val="20"/>
                <w:szCs w:val="20"/>
              </w:rPr>
            </w:pPr>
            <w:r>
              <w:rPr>
                <w:sz w:val="20"/>
                <w:szCs w:val="20"/>
              </w:rPr>
              <w:t>Månedlig</w:t>
            </w:r>
          </w:p>
          <w:p w:rsidR="004369B7" w:rsidP="004369B7" w:rsidRDefault="004369B7" w14:paraId="69A0F1CD" w14:textId="77777777">
            <w:pPr>
              <w:jc w:val="center"/>
              <w:rPr>
                <w:sz w:val="20"/>
                <w:szCs w:val="20"/>
              </w:rPr>
            </w:pPr>
          </w:p>
          <w:p w:rsidR="004369B7" w:rsidP="004369B7" w:rsidRDefault="004369B7" w14:paraId="24125D45" w14:textId="77777777">
            <w:pPr>
              <w:jc w:val="center"/>
              <w:rPr>
                <w:sz w:val="20"/>
                <w:szCs w:val="20"/>
              </w:rPr>
            </w:pPr>
          </w:p>
          <w:p w:rsidRPr="00262475" w:rsidR="004369B7" w:rsidP="004369B7" w:rsidRDefault="004369B7" w14:paraId="0F67A348" w14:textId="469382EB">
            <w:pPr>
              <w:jc w:val="center"/>
              <w:rPr>
                <w:sz w:val="20"/>
                <w:szCs w:val="20"/>
              </w:rPr>
            </w:pPr>
            <w:r>
              <w:rPr>
                <w:sz w:val="20"/>
                <w:szCs w:val="20"/>
              </w:rPr>
              <w:t>Hver 14. dag</w:t>
            </w:r>
          </w:p>
        </w:tc>
      </w:tr>
      <w:tr w:rsidRPr="00262475" w:rsidR="0070531D" w:rsidTr="004369B7" w14:paraId="164CB75F" w14:textId="77777777">
        <w:trPr>
          <w:trHeight w:val="335"/>
        </w:trPr>
        <w:tc>
          <w:tcPr>
            <w:tcW w:w="6084" w:type="dxa"/>
            <w:vAlign w:val="center"/>
          </w:tcPr>
          <w:p w:rsidR="0070531D" w:rsidP="00FD17E7" w:rsidRDefault="0070531D" w14:paraId="26704DDB" w14:textId="77777777">
            <w:pPr>
              <w:rPr>
                <w:b/>
                <w:sz w:val="20"/>
                <w:szCs w:val="20"/>
              </w:rPr>
            </w:pPr>
            <w:r>
              <w:rPr>
                <w:b/>
                <w:sz w:val="20"/>
                <w:szCs w:val="20"/>
              </w:rPr>
              <w:t>Miljø</w:t>
            </w:r>
          </w:p>
          <w:p w:rsidR="0070531D" w:rsidP="0070531D" w:rsidRDefault="0070531D" w14:paraId="3D678CB9" w14:textId="77777777">
            <w:pPr>
              <w:pStyle w:val="ListParagraph"/>
              <w:numPr>
                <w:ilvl w:val="0"/>
                <w:numId w:val="21"/>
              </w:numPr>
              <w:rPr>
                <w:sz w:val="20"/>
                <w:szCs w:val="20"/>
              </w:rPr>
            </w:pPr>
            <w:r w:rsidRPr="00A73BF5">
              <w:rPr>
                <w:sz w:val="20"/>
                <w:szCs w:val="20"/>
              </w:rPr>
              <w:t>Bruk av helse- og miljøfarlige stoffer</w:t>
            </w:r>
          </w:p>
          <w:p w:rsidRPr="00A73BF5" w:rsidR="0070531D" w:rsidP="0070531D" w:rsidRDefault="0070531D" w14:paraId="488E5798" w14:textId="77777777">
            <w:pPr>
              <w:pStyle w:val="ListParagraph"/>
              <w:numPr>
                <w:ilvl w:val="0"/>
                <w:numId w:val="21"/>
              </w:numPr>
              <w:rPr>
                <w:sz w:val="20"/>
                <w:szCs w:val="20"/>
              </w:rPr>
            </w:pPr>
            <w:r>
              <w:rPr>
                <w:sz w:val="20"/>
                <w:szCs w:val="20"/>
              </w:rPr>
              <w:t>Avfall</w:t>
            </w:r>
          </w:p>
        </w:tc>
        <w:tc>
          <w:tcPr>
            <w:tcW w:w="1627" w:type="dxa"/>
            <w:gridSpan w:val="2"/>
            <w:vAlign w:val="center"/>
          </w:tcPr>
          <w:p w:rsidRPr="00262475" w:rsidR="0070531D" w:rsidP="004369B7" w:rsidRDefault="0070531D" w14:paraId="17C33983" w14:textId="77777777">
            <w:pPr>
              <w:jc w:val="center"/>
              <w:rPr>
                <w:sz w:val="20"/>
                <w:szCs w:val="20"/>
              </w:rPr>
            </w:pPr>
            <w:r>
              <w:rPr>
                <w:sz w:val="20"/>
                <w:szCs w:val="20"/>
              </w:rPr>
              <w:t>Byggemøter</w:t>
            </w:r>
          </w:p>
        </w:tc>
        <w:tc>
          <w:tcPr>
            <w:tcW w:w="1512" w:type="dxa"/>
            <w:gridSpan w:val="2"/>
            <w:vAlign w:val="center"/>
          </w:tcPr>
          <w:p w:rsidRPr="00262475" w:rsidR="0070531D" w:rsidP="004369B7" w:rsidRDefault="0070531D" w14:paraId="37822185" w14:textId="77777777">
            <w:pPr>
              <w:jc w:val="center"/>
              <w:rPr>
                <w:sz w:val="20"/>
                <w:szCs w:val="20"/>
              </w:rPr>
            </w:pPr>
            <w:r>
              <w:rPr>
                <w:sz w:val="20"/>
                <w:szCs w:val="20"/>
              </w:rPr>
              <w:t>Kvartalsvis Hver 14. dag</w:t>
            </w:r>
          </w:p>
        </w:tc>
      </w:tr>
    </w:tbl>
    <w:p w:rsidR="007A4FF4" w:rsidRDefault="007A4FF4" w14:paraId="3CBA4608" w14:textId="1DD2AAE2">
      <w:pPr>
        <w:sectPr w:rsidR="007A4FF4" w:rsidSect="00773F5C">
          <w:headerReference w:type="default" r:id="rId13"/>
          <w:footerReference w:type="default" r:id="rId14"/>
          <w:headerReference w:type="first" r:id="rId15"/>
          <w:footerReference w:type="first" r:id="rId16"/>
          <w:endnotePr>
            <w:numFmt w:val="upperLetter"/>
          </w:endnotePr>
          <w:pgSz w:w="11907" w:h="16840" w:orient="portrait" w:code="9"/>
          <w:pgMar w:top="1440" w:right="1080" w:bottom="1440" w:left="1080" w:header="567" w:footer="454" w:gutter="0"/>
          <w:pgNumType w:start="1"/>
          <w:cols w:space="708"/>
          <w:titlePg/>
          <w:docGrid w:linePitch="326"/>
        </w:sectPr>
      </w:pPr>
    </w:p>
    <w:p w:rsidRPr="00950F19" w:rsidR="00950F19" w:rsidP="00950F19" w:rsidRDefault="00950F19" w14:paraId="2E27EB84" w14:textId="58B7F9DB">
      <w:pPr>
        <w:pStyle w:val="Brdtekstpaaflgende"/>
        <w:tabs>
          <w:tab w:val="left" w:pos="210"/>
        </w:tabs>
        <w:rPr>
          <w:lang w:eastAsia="en-US"/>
        </w:rPr>
      </w:pPr>
    </w:p>
    <w:sectPr w:rsidRPr="00950F19" w:rsidR="00950F19" w:rsidSect="00773F5C">
      <w:headerReference w:type="default" r:id="rId17"/>
      <w:footerReference w:type="default" r:id="rId18"/>
      <w:headerReference w:type="first" r:id="rId19"/>
      <w:endnotePr>
        <w:numFmt w:val="upperLetter"/>
      </w:endnotePr>
      <w:pgSz w:w="11907" w:h="16840" w:orient="portrait" w:code="9"/>
      <w:pgMar w:top="1440" w:right="1080" w:bottom="1440" w:left="1080" w:header="567" w:footer="454" w:gutter="0"/>
      <w:pgNumType w:start="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9742C" w:rsidP="000B2D6E" w:rsidRDefault="00D9742C" w14:paraId="2326063A" w14:textId="77777777">
      <w:r>
        <w:separator/>
      </w:r>
    </w:p>
  </w:endnote>
  <w:endnote w:type="continuationSeparator" w:id="0">
    <w:p w:rsidR="00D9742C" w:rsidP="000B2D6E" w:rsidRDefault="00D9742C" w14:paraId="45A1741A" w14:textId="77777777">
      <w:r>
        <w:continuationSeparator/>
      </w:r>
    </w:p>
  </w:endnote>
  <w:endnote w:type="continuationNotice" w:id="1">
    <w:p w:rsidR="00D9742C" w:rsidRDefault="00D9742C" w14:paraId="57F91D31"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altName w:val="Cambria"/>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eiryo">
    <w:charset w:val="80"/>
    <w:family w:val="swiss"/>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sdtfl w16du wp14">
  <w:tbl>
    <w:tblPr>
      <w:tblStyle w:val="TableGrid"/>
      <w:tblW w:w="0" w:type="auto"/>
      <w:tblBorders>
        <w:top w:val="single" w:color="808080" w:themeColor="background1" w:themeShade="80" w:sz="8"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878"/>
      <w:gridCol w:w="4869"/>
    </w:tblGrid>
    <w:tr w:rsidRPr="008668C0" w:rsidR="00CA652A" w:rsidTr="000A2A58" w14:paraId="2B2D4A0D" w14:textId="77777777">
      <w:tc>
        <w:tcPr>
          <w:tcW w:w="4943" w:type="dxa"/>
        </w:tcPr>
        <w:p w:rsidRPr="008668C0" w:rsidR="00CA652A" w:rsidP="00471AD8" w:rsidRDefault="00CA652A" w14:paraId="06DAFBB3" w14:textId="3B13A329">
          <w:pPr>
            <w:pStyle w:val="Footer"/>
            <w:rPr>
              <w:rFonts w:asciiTheme="minorHAnsi" w:hAnsiTheme="minorHAnsi" w:cstheme="minorHAnsi"/>
              <w:b w:val="0"/>
              <w:sz w:val="18"/>
              <w:szCs w:val="18"/>
            </w:rPr>
          </w:pPr>
          <w:r>
            <w:rPr>
              <w:rFonts w:asciiTheme="minorHAnsi" w:hAnsiTheme="minorHAnsi" w:cstheme="minorHAnsi"/>
              <w:b w:val="0"/>
              <w:sz w:val="18"/>
              <w:szCs w:val="18"/>
            </w:rPr>
            <w:t xml:space="preserve">Versjonsdato </w:t>
          </w:r>
          <w:r w:rsidR="006B553A">
            <w:rPr>
              <w:rFonts w:asciiTheme="minorHAnsi" w:hAnsiTheme="minorHAnsi" w:cstheme="minorHAnsi"/>
              <w:b w:val="0"/>
              <w:sz w:val="18"/>
              <w:szCs w:val="18"/>
            </w:rPr>
            <w:t>3.9</w:t>
          </w:r>
          <w:r w:rsidR="005617CE">
            <w:rPr>
              <w:rFonts w:asciiTheme="minorHAnsi" w:hAnsiTheme="minorHAnsi" w:cstheme="minorHAnsi"/>
              <w:b w:val="0"/>
              <w:sz w:val="18"/>
              <w:szCs w:val="18"/>
            </w:rPr>
            <w:t>.2025</w:t>
          </w:r>
        </w:p>
      </w:tc>
      <w:tc>
        <w:tcPr>
          <w:tcW w:w="4944" w:type="dxa"/>
        </w:tcPr>
        <w:p w:rsidRPr="008668C0" w:rsidR="00CA652A" w:rsidP="000A2A58" w:rsidRDefault="00CA652A" w14:paraId="19F6C697" w14:textId="25E447ED">
          <w:pPr>
            <w:pStyle w:val="Footer"/>
            <w:jc w:val="right"/>
            <w:rPr>
              <w:rFonts w:asciiTheme="minorHAnsi" w:hAnsiTheme="minorHAnsi" w:cstheme="minorHAnsi"/>
              <w:b w:val="0"/>
              <w:sz w:val="18"/>
              <w:szCs w:val="18"/>
            </w:rPr>
          </w:pPr>
          <w:r w:rsidRPr="008668C0">
            <w:rPr>
              <w:rFonts w:asciiTheme="minorHAnsi" w:hAnsiTheme="minorHAnsi" w:cstheme="minorHAnsi"/>
              <w:b w:val="0"/>
              <w:sz w:val="18"/>
              <w:szCs w:val="18"/>
            </w:rPr>
            <w:t xml:space="preserve">Side: </w:t>
          </w:r>
          <w:r>
            <w:rPr>
              <w:rFonts w:asciiTheme="minorHAnsi" w:hAnsiTheme="minorHAnsi" w:cstheme="minorHAnsi"/>
              <w:b w:val="0"/>
              <w:sz w:val="18"/>
              <w:szCs w:val="18"/>
            </w:rPr>
            <w:fldChar w:fldCharType="begin"/>
          </w:r>
          <w:r>
            <w:rPr>
              <w:rFonts w:asciiTheme="minorHAnsi" w:hAnsiTheme="minorHAnsi" w:cstheme="minorHAnsi"/>
              <w:b w:val="0"/>
              <w:sz w:val="18"/>
              <w:szCs w:val="18"/>
            </w:rPr>
            <w:instrText xml:space="preserve"> PAGE   \* MERGEFORMAT </w:instrText>
          </w:r>
          <w:r>
            <w:rPr>
              <w:rFonts w:asciiTheme="minorHAnsi" w:hAnsiTheme="minorHAnsi" w:cstheme="minorHAnsi"/>
              <w:b w:val="0"/>
              <w:sz w:val="18"/>
              <w:szCs w:val="18"/>
            </w:rPr>
            <w:fldChar w:fldCharType="separate"/>
          </w:r>
          <w:r w:rsidR="00DF5460">
            <w:rPr>
              <w:rFonts w:asciiTheme="minorHAnsi" w:hAnsiTheme="minorHAnsi" w:cstheme="minorHAnsi"/>
              <w:b w:val="0"/>
              <w:sz w:val="18"/>
              <w:szCs w:val="18"/>
            </w:rPr>
            <w:t>10</w:t>
          </w:r>
          <w:r>
            <w:rPr>
              <w:rFonts w:asciiTheme="minorHAnsi" w:hAnsiTheme="minorHAnsi" w:cstheme="minorHAnsi"/>
              <w:b w:val="0"/>
              <w:sz w:val="18"/>
              <w:szCs w:val="18"/>
            </w:rPr>
            <w:fldChar w:fldCharType="end"/>
          </w:r>
          <w:r>
            <w:rPr>
              <w:rFonts w:asciiTheme="minorHAnsi" w:hAnsiTheme="minorHAnsi" w:cstheme="minorHAnsi"/>
              <w:b w:val="0"/>
              <w:sz w:val="18"/>
              <w:szCs w:val="18"/>
            </w:rPr>
            <w:t xml:space="preserve"> </w:t>
          </w:r>
          <w:r w:rsidRPr="008668C0">
            <w:rPr>
              <w:rFonts w:asciiTheme="minorHAnsi" w:hAnsiTheme="minorHAnsi" w:cstheme="minorHAnsi"/>
              <w:b w:val="0"/>
              <w:sz w:val="18"/>
              <w:szCs w:val="18"/>
            </w:rPr>
            <w:t xml:space="preserve">av </w:t>
          </w:r>
          <w:r>
            <w:rPr>
              <w:rFonts w:asciiTheme="minorHAnsi" w:hAnsiTheme="minorHAnsi" w:cstheme="minorHAnsi"/>
              <w:b w:val="0"/>
              <w:sz w:val="18"/>
              <w:szCs w:val="18"/>
            </w:rPr>
            <w:fldChar w:fldCharType="begin"/>
          </w:r>
          <w:r>
            <w:rPr>
              <w:rFonts w:asciiTheme="minorHAnsi" w:hAnsiTheme="minorHAnsi" w:cstheme="minorHAnsi"/>
              <w:b w:val="0"/>
              <w:sz w:val="18"/>
              <w:szCs w:val="18"/>
            </w:rPr>
            <w:instrText xml:space="preserve"> SECTIONPAGES   \* MERGEFORMAT </w:instrText>
          </w:r>
          <w:r>
            <w:rPr>
              <w:rFonts w:asciiTheme="minorHAnsi" w:hAnsiTheme="minorHAnsi" w:cstheme="minorHAnsi"/>
              <w:b w:val="0"/>
              <w:sz w:val="18"/>
              <w:szCs w:val="18"/>
            </w:rPr>
            <w:fldChar w:fldCharType="separate"/>
          </w:r>
          <w:r w:rsidR="00005792">
            <w:rPr>
              <w:rFonts w:asciiTheme="minorHAnsi" w:hAnsiTheme="minorHAnsi" w:cstheme="minorHAnsi"/>
              <w:b w:val="0"/>
              <w:sz w:val="18"/>
              <w:szCs w:val="18"/>
            </w:rPr>
            <w:t>12</w:t>
          </w:r>
          <w:r>
            <w:rPr>
              <w:rFonts w:asciiTheme="minorHAnsi" w:hAnsiTheme="minorHAnsi" w:cstheme="minorHAnsi"/>
              <w:b w:val="0"/>
              <w:sz w:val="18"/>
              <w:szCs w:val="18"/>
            </w:rPr>
            <w:fldChar w:fldCharType="end"/>
          </w:r>
        </w:p>
      </w:tc>
    </w:tr>
  </w:tbl>
  <w:p w:rsidR="00CA652A" w:rsidRDefault="005A3A82" w14:paraId="037E9B3C" w14:textId="6ED26B41">
    <w:pPr>
      <w:pStyle w:val="Footer"/>
    </w:pPr>
    <w:r>
      <mc:AlternateContent>
        <mc:Choice Requires="wps">
          <w:drawing>
            <wp:anchor distT="0" distB="0" distL="114300" distR="114300" simplePos="0" relativeHeight="251658240" behindDoc="0" locked="0" layoutInCell="0" allowOverlap="1" wp14:anchorId="1969A0A4" wp14:editId="059EC061">
              <wp:simplePos x="0" y="0"/>
              <wp:positionH relativeFrom="page">
                <wp:posOffset>0</wp:posOffset>
              </wp:positionH>
              <wp:positionV relativeFrom="page">
                <wp:posOffset>10229215</wp:posOffset>
              </wp:positionV>
              <wp:extent cx="7560945" cy="273050"/>
              <wp:effectExtent l="0" t="0" r="0" b="12700"/>
              <wp:wrapNone/>
              <wp:docPr id="11" name="MSIPCM5c054b928f7628e46f04ebbf" descr="{&quot;HashCode&quot;:-107129600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Pr="005A3A82" w:rsidR="005A3A82" w:rsidP="005A3A82" w:rsidRDefault="005A3A82" w14:paraId="57133058" w14:textId="0B2F6BE1">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xmlns:arto="http://schemas.microsoft.com/office/word/2006/arto">
          <w:pict w14:anchorId="163F1B8D">
            <v:shapetype id="_x0000_t202" coordsize="21600,21600" o:spt="202" path="m,l,21600r21600,l21600,xe" w14:anchorId="1969A0A4">
              <v:stroke joinstyle="miter"/>
              <v:path gradientshapeok="t" o:connecttype="rect"/>
            </v:shapetype>
            <v:shape id="MSIPCM5c054b928f7628e46f04ebbf" style="position:absolute;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alt="{&quot;HashCode&quot;:-1071296002,&quot;Height&quot;:842.0,&quot;Width&quot;:595.0,&quot;Placement&quot;:&quot;Foot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3JN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">
              <v:textbox inset=",0,20pt,0">
                <w:txbxContent>
                  <w:p w:rsidRPr="005A3A82" w:rsidR="005A3A82" w:rsidP="005A3A82" w:rsidRDefault="005A3A82" w14:paraId="0A37501D" w14:textId="0B2F6BE1">
                    <w:pPr>
                      <w:jc w:val="right"/>
                      <w:rPr>
                        <w:rFonts w:ascii="Calibri" w:hAnsi="Calibri" w:cs="Calibri"/>
                        <w:color w:val="008000"/>
                        <w:sz w:val="20"/>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sdtfl w16du wp14">
  <w:p w:rsidR="005A3A82" w:rsidRDefault="005A3A82" w14:paraId="03B2A3A1" w14:textId="2CCF81B8">
    <w:pPr>
      <w:pStyle w:val="Footer"/>
    </w:pPr>
    <w:r>
      <mc:AlternateContent>
        <mc:Choice Requires="wps">
          <w:drawing>
            <wp:anchor distT="0" distB="0" distL="114300" distR="114300" simplePos="0" relativeHeight="251658241" behindDoc="0" locked="0" layoutInCell="0" allowOverlap="1" wp14:anchorId="2FB02A84" wp14:editId="34167647">
              <wp:simplePos x="0" y="0"/>
              <wp:positionH relativeFrom="page">
                <wp:posOffset>0</wp:posOffset>
              </wp:positionH>
              <wp:positionV relativeFrom="page">
                <wp:posOffset>10229215</wp:posOffset>
              </wp:positionV>
              <wp:extent cx="7560945" cy="273050"/>
              <wp:effectExtent l="0" t="0" r="0" b="12700"/>
              <wp:wrapNone/>
              <wp:docPr id="12" name="MSIPCMb3ec4bd2bb014144f9af662a" descr="{&quot;HashCode&quot;:-1071296002,&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Pr="005A3A82" w:rsidR="005A3A82" w:rsidP="00565105" w:rsidRDefault="005A3A82" w14:paraId="00532834" w14:textId="3F0918A2">
                          <w:pPr>
                            <w:jc w:val="center"/>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xmlns:arto="http://schemas.microsoft.com/office/word/2006/arto">
          <w:pict w14:anchorId="11C6D389">
            <v:shapetype id="_x0000_t202" coordsize="21600,21600" o:spt="202" path="m,l,21600r21600,l21600,xe" w14:anchorId="2FB02A84">
              <v:stroke joinstyle="miter"/>
              <v:path gradientshapeok="t" o:connecttype="rect"/>
            </v:shapetype>
            <v:shape id="MSIPCMb3ec4bd2bb014144f9af662a" style="position:absolute;margin-left:0;margin-top:805.45pt;width:595.35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bottom" alt="{&quot;HashCode&quot;:-1071296002,&quot;Height&quot;:842.0,&quot;Width&quot;:595.0,&quot;Placement&quot;:&quot;Footer&quot;,&quot;Index&quot;:&quot;FirstPage&quot;,&quot;Section&quot;:1,&quot;Top&quot;:0.0,&quot;Left&quot;:0.0}" o:spid="_x0000_s1027"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">
              <v:textbox inset=",0,20pt,0">
                <w:txbxContent>
                  <w:p w:rsidRPr="005A3A82" w:rsidR="005A3A82" w:rsidP="00565105" w:rsidRDefault="005A3A82" w14:paraId="672A6659" w14:textId="3F0918A2">
                    <w:pPr>
                      <w:jc w:val="center"/>
                      <w:rPr>
                        <w:rFonts w:ascii="Calibri" w:hAnsi="Calibri" w:cs="Calibri"/>
                        <w:color w:val="008000"/>
                        <w:sz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sdtfl w16du wp14">
  <w:p w:rsidR="00A772AA" w:rsidRDefault="00A772AA" w14:paraId="0B885C2C" w14:textId="77777777">
    <w:pPr>
      <w:pStyle w:val="Footer"/>
    </w:pPr>
    <w:r>
      <mc:AlternateContent>
        <mc:Choice Requires="wps">
          <w:drawing>
            <wp:anchor distT="0" distB="0" distL="114300" distR="114300" simplePos="0" relativeHeight="251658243" behindDoc="0" locked="0" layoutInCell="0" allowOverlap="1" wp14:anchorId="0944B06C" wp14:editId="2B30C7B2">
              <wp:simplePos x="0" y="0"/>
              <wp:positionH relativeFrom="page">
                <wp:posOffset>0</wp:posOffset>
              </wp:positionH>
              <wp:positionV relativeFrom="page">
                <wp:posOffset>10229215</wp:posOffset>
              </wp:positionV>
              <wp:extent cx="7560945" cy="273050"/>
              <wp:effectExtent l="0" t="0" r="0" b="12700"/>
              <wp:wrapNone/>
              <wp:docPr id="1580093608" name="MSIPCM5c054b928f7628e46f04ebbf" descr="{&quot;HashCode&quot;:-107129600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Pr="005A3A82" w:rsidR="00A772AA" w:rsidP="005A3A82" w:rsidRDefault="00A772AA" w14:paraId="748D8206" w14:textId="77777777">
                          <w:pPr>
                            <w:jc w:val="right"/>
                            <w:rPr>
                              <w:rFonts w:ascii="Calibri" w:hAnsi="Calibri" w:cs="Calibri"/>
                              <w:color w:val="008000"/>
                              <w:sz w:val="20"/>
                            </w:rPr>
                          </w:pPr>
                          <w:r w:rsidRPr="005A3A82">
                            <w:rPr>
                              <w:rFonts w:ascii="Calibri" w:hAnsi="Calibri" w:cs="Calibri"/>
                              <w:color w:val="008000"/>
                              <w:sz w:val="20"/>
                            </w:rPr>
                            <w:t>(U) Intern</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xmlns:arto="http://schemas.microsoft.com/office/word/2006/arto">
          <w:pict w14:anchorId="211CBEC4">
            <v:shapetype id="_x0000_t202" coordsize="21600,21600" o:spt="202" path="m,l,21600r21600,l21600,xe" w14:anchorId="0944B06C">
              <v:stroke joinstyle="miter"/>
              <v:path gradientshapeok="t" o:connecttype="rect"/>
            </v:shapetype>
            <v:shape id="_x0000_s1028" style="position:absolute;margin-left:0;margin-top:805.45pt;width:595.35pt;height:21.5pt;z-index:251658243;visibility:visible;mso-wrap-style:square;mso-wrap-distance-left:9pt;mso-wrap-distance-top:0;mso-wrap-distance-right:9pt;mso-wrap-distance-bottom:0;mso-position-horizontal:absolute;mso-position-horizontal-relative:page;mso-position-vertical:absolute;mso-position-vertical-relative:page;v-text-anchor:bottom" alt="{&quot;HashCode&quot;:-1071296002,&quot;Height&quot;:842.0,&quot;Width&quot;:595.0,&quot;Placement&quot;:&quot;Footer&quot;,&quot;Index&quot;:&quot;Primary&quot;,&quot;Section&quot;:1,&quot;Top&quot;:0.0,&quot;Left&quot;:0.0}"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">
              <v:textbox inset=",0,20pt,0">
                <w:txbxContent>
                  <w:p w:rsidRPr="005A3A82" w:rsidR="00A772AA" w:rsidP="005A3A82" w:rsidRDefault="00A772AA" w14:paraId="724DD6AF" w14:textId="77777777">
                    <w:pPr>
                      <w:jc w:val="right"/>
                      <w:rPr>
                        <w:rFonts w:ascii="Calibri" w:hAnsi="Calibri" w:cs="Calibri"/>
                        <w:color w:val="008000"/>
                        <w:sz w:val="20"/>
                      </w:rPr>
                    </w:pPr>
                    <w:r w:rsidRPr="005A3A82">
                      <w:rPr>
                        <w:rFonts w:ascii="Calibri" w:hAnsi="Calibri" w:cs="Calibri"/>
                        <w:color w:val="008000"/>
                        <w:sz w:val="20"/>
                      </w:rPr>
                      <w:t>(U) Intern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9742C" w:rsidP="000B2D6E" w:rsidRDefault="00D9742C" w14:paraId="01B7D13A" w14:textId="77777777">
      <w:r>
        <w:separator/>
      </w:r>
    </w:p>
  </w:footnote>
  <w:footnote w:type="continuationSeparator" w:id="0">
    <w:p w:rsidR="00D9742C" w:rsidP="000B2D6E" w:rsidRDefault="00D9742C" w14:paraId="1DACAA89" w14:textId="77777777">
      <w:r>
        <w:continuationSeparator/>
      </w:r>
    </w:p>
  </w:footnote>
  <w:footnote w:type="continuationNotice" w:id="1">
    <w:p w:rsidR="00D9742C" w:rsidRDefault="00D9742C" w14:paraId="01B8A72F"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5A5C91" w:rsidR="00CA652A" w:rsidP="000A2A58" w:rsidRDefault="00CA652A" w14:paraId="17D3B945" w14:textId="5EEB5459">
    <w:pPr>
      <w:pStyle w:val="Header"/>
      <w:jc w:val="right"/>
      <w:rPr>
        <w:color w:val="C00000"/>
      </w:rPr>
    </w:pPr>
    <w:r w:rsidRPr="005A5C91">
      <w:rPr>
        <w:color w:val="C00000"/>
      </w:rPr>
      <w:t xml:space="preserve">Konkurransegrunnlagets del </w:t>
    </w:r>
    <w:r>
      <w:rPr>
        <w:color w:val="C00000"/>
      </w:rPr>
      <w:t>III</w:t>
    </w:r>
  </w:p>
  <w:p w:rsidRPr="003072AF" w:rsidR="00CA652A" w:rsidP="000A2A58" w:rsidRDefault="00CA652A" w14:paraId="30774F21" w14:textId="77777777">
    <w:pPr>
      <w:pStyle w:val="Header"/>
      <w:jc w:val="right"/>
      <w:rPr>
        <w:b w:val="0"/>
        <w:color w:val="C00000"/>
        <w:sz w:val="20"/>
        <w:szCs w:val="20"/>
      </w:rPr>
    </w:pPr>
    <w:r>
      <w:rPr>
        <w:b w:val="0"/>
        <w:color w:val="C00000"/>
        <w:sz w:val="20"/>
        <w:szCs w:val="20"/>
      </w:rPr>
      <w:t xml:space="preserve">  Oppdraget NS 8406</w:t>
    </w:r>
  </w:p>
  <w:p w:rsidRPr="00B01BCA" w:rsidR="00CA652A" w:rsidP="000A2A58" w:rsidRDefault="00CA652A" w14:paraId="6C236E44" w14:textId="77777777">
    <w:pPr>
      <w:pStyle w:val="Header"/>
      <w:jc w:val="right"/>
      <w:rPr>
        <w:b w:val="0"/>
        <w:color w:val="C00000"/>
        <w:sz w:val="12"/>
        <w:szCs w:val="12"/>
      </w:rPr>
    </w:pPr>
  </w:p>
  <w:tbl>
    <w:tblPr>
      <w:tblStyle w:val="TableGrid"/>
      <w:tblW w:w="0" w:type="auto"/>
      <w:tblBorders>
        <w:top w:val="none" w:color="auto" w:sz="0" w:space="0"/>
        <w:left w:val="none" w:color="auto" w:sz="0" w:space="0"/>
        <w:bottom w:val="single" w:color="C00000" w:sz="4" w:space="0"/>
        <w:right w:val="none" w:color="auto" w:sz="0" w:space="0"/>
        <w:insideH w:val="none" w:color="auto" w:sz="0" w:space="0"/>
        <w:insideV w:val="none" w:color="auto" w:sz="0" w:space="0"/>
      </w:tblBorders>
      <w:tblLook w:val="04A0" w:firstRow="1" w:lastRow="0" w:firstColumn="1" w:lastColumn="0" w:noHBand="0" w:noVBand="1"/>
    </w:tblPr>
    <w:tblGrid>
      <w:gridCol w:w="2209"/>
      <w:gridCol w:w="3491"/>
      <w:gridCol w:w="4047"/>
    </w:tblGrid>
    <w:tr w:rsidRPr="006C61D9" w:rsidR="00CA652A" w:rsidTr="000A2A58" w14:paraId="0B42A31F" w14:textId="77777777">
      <w:trPr>
        <w:trHeight w:val="191"/>
      </w:trPr>
      <w:tc>
        <w:tcPr>
          <w:tcW w:w="2235" w:type="dxa"/>
          <w:vAlign w:val="center"/>
        </w:tcPr>
        <w:p w:rsidRPr="006C61D9" w:rsidR="00CA652A" w:rsidP="000A2A58" w:rsidRDefault="00CA652A" w14:paraId="264A1945" w14:textId="0ACD394E">
          <w:pPr>
            <w:pStyle w:val="Header"/>
            <w:rPr>
              <w:rFonts w:asciiTheme="minorHAnsi" w:hAnsiTheme="minorHAnsi" w:cstheme="minorHAnsi"/>
              <w:b w:val="0"/>
              <w:color w:val="808080" w:themeColor="background1" w:themeShade="80"/>
              <w:sz w:val="18"/>
              <w:szCs w:val="18"/>
            </w:rPr>
          </w:pPr>
          <w:r w:rsidRPr="006C61D9">
            <w:rPr>
              <w:rFonts w:asciiTheme="minorHAnsi" w:hAnsiTheme="minorHAnsi" w:cstheme="minorHAnsi"/>
              <w:b w:val="0"/>
              <w:color w:val="808080" w:themeColor="background1" w:themeShade="80"/>
              <w:sz w:val="18"/>
              <w:szCs w:val="18"/>
            </w:rPr>
            <w:t>Prosjektnr:</w:t>
          </w:r>
          <w:r w:rsidR="00154A00">
            <w:rPr>
              <w:rFonts w:asciiTheme="minorHAnsi" w:hAnsiTheme="minorHAnsi" w:cstheme="minorHAnsi"/>
              <w:b w:val="0"/>
              <w:color w:val="808080" w:themeColor="background1" w:themeShade="80"/>
              <w:sz w:val="18"/>
              <w:szCs w:val="18"/>
            </w:rPr>
            <w:t xml:space="preserve"> 303245</w:t>
          </w:r>
        </w:p>
      </w:tc>
      <w:tc>
        <w:tcPr>
          <w:tcW w:w="3543" w:type="dxa"/>
          <w:vAlign w:val="center"/>
        </w:tcPr>
        <w:p w:rsidRPr="006C61D9" w:rsidR="00CA652A" w:rsidP="000A2A58" w:rsidRDefault="00CA652A" w14:paraId="03B83B92" w14:textId="2EBA51A5">
          <w:pPr>
            <w:pStyle w:val="Header"/>
            <w:rPr>
              <w:rFonts w:asciiTheme="minorHAnsi" w:hAnsiTheme="minorHAnsi" w:cstheme="minorHAnsi"/>
              <w:b w:val="0"/>
              <w:color w:val="808080" w:themeColor="background1" w:themeShade="80"/>
              <w:sz w:val="18"/>
              <w:szCs w:val="18"/>
            </w:rPr>
          </w:pPr>
          <w:r w:rsidRPr="006C61D9">
            <w:rPr>
              <w:rFonts w:asciiTheme="minorHAnsi" w:hAnsiTheme="minorHAnsi" w:cstheme="minorHAnsi"/>
              <w:b w:val="0"/>
              <w:color w:val="808080" w:themeColor="background1" w:themeShade="80"/>
              <w:sz w:val="18"/>
              <w:szCs w:val="18"/>
            </w:rPr>
            <w:t>Prosjektets navn:</w:t>
          </w:r>
          <w:r w:rsidR="00154A00">
            <w:rPr>
              <w:rFonts w:asciiTheme="minorHAnsi" w:hAnsiTheme="minorHAnsi" w:cstheme="minorHAnsi"/>
              <w:b w:val="0"/>
              <w:color w:val="808080" w:themeColor="background1" w:themeShade="80"/>
              <w:sz w:val="18"/>
              <w:szCs w:val="18"/>
            </w:rPr>
            <w:t xml:space="preserve"> </w:t>
          </w:r>
          <w:r w:rsidR="0040074B">
            <w:rPr>
              <w:rFonts w:asciiTheme="minorHAnsi" w:hAnsiTheme="minorHAnsi" w:cstheme="minorHAnsi"/>
              <w:b w:val="0"/>
              <w:color w:val="808080" w:themeColor="background1" w:themeShade="80"/>
              <w:sz w:val="18"/>
              <w:szCs w:val="18"/>
            </w:rPr>
            <w:t>Asfaltering Utsikten 12</w:t>
          </w:r>
        </w:p>
      </w:tc>
      <w:tc>
        <w:tcPr>
          <w:tcW w:w="4109" w:type="dxa"/>
          <w:vAlign w:val="center"/>
        </w:tcPr>
        <w:p w:rsidRPr="006C61D9" w:rsidR="00CA652A" w:rsidP="000A2A58" w:rsidRDefault="00CA652A" w14:paraId="4DD1F8CD" w14:textId="0EEDF22C">
          <w:pPr>
            <w:pStyle w:val="Header"/>
            <w:rPr>
              <w:rFonts w:asciiTheme="minorHAnsi" w:hAnsiTheme="minorHAnsi" w:cstheme="minorHAnsi"/>
              <w:b w:val="0"/>
              <w:color w:val="808080" w:themeColor="background1" w:themeShade="80"/>
              <w:sz w:val="18"/>
              <w:szCs w:val="18"/>
            </w:rPr>
          </w:pPr>
          <w:r w:rsidRPr="006C61D9">
            <w:rPr>
              <w:rFonts w:asciiTheme="minorHAnsi" w:hAnsiTheme="minorHAnsi" w:cstheme="minorHAnsi"/>
              <w:b w:val="0"/>
              <w:color w:val="808080" w:themeColor="background1" w:themeShade="80"/>
              <w:sz w:val="18"/>
              <w:szCs w:val="18"/>
            </w:rPr>
            <w:t>Kontraktsnr:</w:t>
          </w:r>
          <w:r w:rsidR="0040074B">
            <w:rPr>
              <w:rFonts w:asciiTheme="minorHAnsi" w:hAnsiTheme="minorHAnsi" w:cstheme="minorHAnsi"/>
              <w:b w:val="0"/>
              <w:color w:val="808080" w:themeColor="background1" w:themeShade="80"/>
              <w:sz w:val="18"/>
              <w:szCs w:val="18"/>
            </w:rPr>
            <w:t xml:space="preserve"> </w:t>
          </w:r>
          <w:r w:rsidR="00565105">
            <w:rPr>
              <w:rFonts w:asciiTheme="minorHAnsi" w:hAnsiTheme="minorHAnsi" w:cstheme="minorHAnsi"/>
              <w:b w:val="0"/>
              <w:color w:val="808080" w:themeColor="background1" w:themeShade="80"/>
              <w:sz w:val="18"/>
              <w:szCs w:val="18"/>
            </w:rPr>
            <w:t>2026/3413-303245</w:t>
          </w:r>
        </w:p>
      </w:tc>
    </w:tr>
  </w:tbl>
  <w:p w:rsidR="00CA652A" w:rsidRDefault="00CA652A" w14:paraId="16789D27"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mc:Ignorable="w14 w15 w16se w16cid w16 w16cex w16sdtdh w16sdtfl w16du wp14">
  <w:p w:rsidR="00CA652A" w:rsidRDefault="00975AF4" w14:paraId="05A53426" w14:textId="27DE3C64">
    <w:pPr>
      <w:pStyle w:val="Header"/>
    </w:pPr>
    <w:r>
      <w:rPr>
        <w:noProof/>
      </w:rPr>
      <w:drawing>
        <wp:anchor distT="0" distB="0" distL="114300" distR="114300" simplePos="0" relativeHeight="251658242" behindDoc="1" locked="0" layoutInCell="1" allowOverlap="1" wp14:anchorId="33DB8598" wp14:editId="1D293F26">
          <wp:simplePos x="0" y="0"/>
          <wp:positionH relativeFrom="column">
            <wp:posOffset>-68580</wp:posOffset>
          </wp:positionH>
          <wp:positionV relativeFrom="paragraph">
            <wp:posOffset>173355</wp:posOffset>
          </wp:positionV>
          <wp:extent cx="1953260" cy="559435"/>
          <wp:effectExtent l="0" t="0" r="8890" b="0"/>
          <wp:wrapNone/>
          <wp:docPr id="70" name="Grafikk 7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3260" cy="559435"/>
                  </a:xfrm>
                  <a:prstGeom prst="rect">
                    <a:avLst/>
                  </a:prstGeom>
                </pic:spPr>
              </pic:pic>
            </a:graphicData>
          </a:graphic>
        </wp:anchor>
      </w:drawing>
    </w:r>
  </w:p>
  <w:p w:rsidR="00CA652A" w:rsidRDefault="00CA652A" w14:paraId="2DCE501A" w14:textId="0D84EE8E">
    <w:pPr>
      <w:pStyle w:val="Header"/>
    </w:pPr>
  </w:p>
  <w:p w:rsidR="00CA652A" w:rsidRDefault="00CA652A" w14:paraId="5EE3B50F" w14:textId="27B00C8D">
    <w:pPr>
      <w:pStyle w:val="Header"/>
    </w:pPr>
  </w:p>
  <w:p w:rsidR="00CA652A" w:rsidRDefault="00CA652A" w14:paraId="60A5E274" w14:textId="77777777">
    <w:pPr>
      <w:pStyle w:val="Header"/>
    </w:pPr>
  </w:p>
  <w:p w:rsidR="00CA652A" w:rsidRDefault="00CA652A" w14:paraId="56ED6C75" w14:textId="77777777">
    <w:pPr>
      <w:pStyle w:val="Header"/>
    </w:pPr>
  </w:p>
  <w:p w:rsidR="00CA652A" w:rsidRDefault="00CA652A" w14:paraId="6D66A90E" w14:textId="77777777">
    <w:pPr>
      <w:pStyle w:val="Header"/>
    </w:pPr>
  </w:p>
  <w:p w:rsidR="00CA652A" w:rsidP="001822A0" w:rsidRDefault="00CA652A" w14:paraId="16707526" w14:textId="7D4FE7DD">
    <w:pPr>
      <w:pStyle w:val="Header"/>
      <w:pBdr>
        <w:bottom w:val="single" w:color="auto" w:sz="4" w:space="1"/>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772AA" w:rsidR="00A772AA" w:rsidP="00A772AA" w:rsidRDefault="00A772AA" w14:paraId="43F0EA8C" w14:textId="777777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772AA" w:rsidRDefault="00A772AA" w14:paraId="2CC0F605" w14:textId="72C02D34">
    <w:pPr>
      <w:pStyle w:val="Header"/>
    </w:pPr>
  </w:p>
  <w:p w:rsidR="00A772AA" w:rsidRDefault="00A772AA" w14:paraId="01AAF88F" w14:textId="77777777">
    <w:pPr>
      <w:pStyle w:val="Header"/>
    </w:pPr>
  </w:p>
  <w:p w:rsidR="00A772AA" w:rsidRDefault="00A772AA" w14:paraId="170E3827" w14:textId="77777777">
    <w:pPr>
      <w:pStyle w:val="Header"/>
    </w:pPr>
  </w:p>
  <w:p w:rsidR="00A772AA" w:rsidRDefault="00A772AA" w14:paraId="178CFE79"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D1079BA"/>
    <w:lvl w:ilvl="0">
      <w:start w:val="1"/>
      <w:numFmt w:val="decimal"/>
      <w:pStyle w:val="Heading1"/>
      <w:suff w:val="space"/>
      <w:lvlText w:val="%1"/>
      <w:lvlJc w:val="left"/>
      <w:pPr>
        <w:ind w:left="0" w:firstLine="0"/>
      </w:pPr>
    </w:lvl>
    <w:lvl w:ilvl="1">
      <w:start w:val="1"/>
      <w:numFmt w:val="decimal"/>
      <w:pStyle w:val="Heading2"/>
      <w:suff w:val="space"/>
      <w:lvlText w:val="%1.%2"/>
      <w:lvlJc w:val="left"/>
      <w:pPr>
        <w:ind w:left="0" w:firstLine="0"/>
      </w:pPr>
    </w:lvl>
    <w:lvl w:ilvl="2">
      <w:start w:val="1"/>
      <w:numFmt w:val="decimal"/>
      <w:pStyle w:val="Heading3"/>
      <w:suff w:val="space"/>
      <w:lvlText w:val="%1.%2.%3"/>
      <w:lvlJc w:val="left"/>
      <w:pPr>
        <w:ind w:left="0" w:firstLine="0"/>
      </w:pPr>
    </w:lvl>
    <w:lvl w:ilvl="3">
      <w:start w:val="1"/>
      <w:numFmt w:val="decimal"/>
      <w:pStyle w:val="Heading4"/>
      <w:suff w:val="space"/>
      <w:lvlText w:val="%1.%2.%3.%4"/>
      <w:lvlJc w:val="left"/>
      <w:pPr>
        <w:ind w:left="0" w:firstLine="0"/>
      </w:pPr>
    </w:lvl>
    <w:lvl w:ilvl="4">
      <w:start w:val="1"/>
      <w:numFmt w:val="none"/>
      <w:pStyle w:val="Heading5"/>
      <w:suff w:val="space"/>
      <w:lvlText w:val=""/>
      <w:lvlJc w:val="left"/>
      <w:pPr>
        <w:ind w:left="0" w:firstLine="0"/>
      </w:pPr>
    </w:lvl>
    <w:lvl w:ilvl="5">
      <w:start w:val="1"/>
      <w:numFmt w:val="none"/>
      <w:pStyle w:val="Heading6"/>
      <w:suff w:val="space"/>
      <w:lvlText w:val=""/>
      <w:lvlJc w:val="left"/>
      <w:pPr>
        <w:ind w:left="0" w:firstLine="0"/>
      </w:pPr>
      <w:rPr>
        <w:rFonts w:hint="default" w:ascii="Wingdings" w:hAnsi="Wingdings"/>
        <w:sz w:val="40"/>
      </w:rPr>
    </w:lvl>
    <w:lvl w:ilvl="6">
      <w:start w:val="1"/>
      <w:numFmt w:val="none"/>
      <w:pStyle w:val="Heading7"/>
      <w:suff w:val="space"/>
      <w:lvlText w:val=""/>
      <w:lvlJc w:val="left"/>
      <w:pPr>
        <w:ind w:left="0" w:firstLine="0"/>
      </w:pPr>
      <w:rPr>
        <w:rFonts w:hint="default" w:ascii="Wingdings" w:hAnsi="Wingdings"/>
        <w:sz w:val="44"/>
      </w:rPr>
    </w:lvl>
    <w:lvl w:ilvl="7">
      <w:start w:val="1"/>
      <w:numFmt w:val="none"/>
      <w:pStyle w:val="Heading8"/>
      <w:suff w:val="space"/>
      <w:lvlText w:val=""/>
      <w:lvlJc w:val="left"/>
      <w:pPr>
        <w:ind w:left="0" w:firstLine="0"/>
      </w:pPr>
      <w:rPr>
        <w:rFonts w:hint="default" w:ascii="Wingdings" w:hAnsi="Wingdings"/>
        <w:b w:val="0"/>
        <w:i w:val="0"/>
        <w:sz w:val="44"/>
      </w:rPr>
    </w:lvl>
    <w:lvl w:ilvl="8">
      <w:start w:val="1"/>
      <w:numFmt w:val="none"/>
      <w:pStyle w:val="Heading9"/>
      <w:suff w:val="space"/>
      <w:lvlText w:val=""/>
      <w:lvlJc w:val="left"/>
      <w:pPr>
        <w:ind w:left="0" w:firstLine="0"/>
      </w:pPr>
      <w:rPr>
        <w:rFonts w:hint="default" w:ascii="Wingdings" w:hAnsi="Wingdings"/>
        <w:b w:val="0"/>
        <w:i w:val="0"/>
        <w:sz w:val="48"/>
      </w:rPr>
    </w:lvl>
  </w:abstractNum>
  <w:abstractNum w:abstractNumId="1" w15:restartNumberingAfterBreak="0">
    <w:nsid w:val="03DA7051"/>
    <w:multiLevelType w:val="hybridMultilevel"/>
    <w:tmpl w:val="3110C20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 w15:restartNumberingAfterBreak="0">
    <w:nsid w:val="070E573F"/>
    <w:multiLevelType w:val="hybridMultilevel"/>
    <w:tmpl w:val="3B0A7C5A"/>
    <w:lvl w:ilvl="0" w:tplc="14E2A37C">
      <w:numFmt w:val="bullet"/>
      <w:lvlText w:val="-"/>
      <w:lvlJc w:val="left"/>
      <w:pPr>
        <w:ind w:left="720" w:hanging="360"/>
      </w:pPr>
      <w:rPr>
        <w:rFonts w:hint="default" w:ascii="Garamond" w:hAnsi="Garamond" w:eastAsia="Times New Roman" w:cs="Times New Roman"/>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cs="Courier New"/>
      </w:rPr>
    </w:lvl>
    <w:lvl w:ilvl="5" w:tplc="04140005">
      <w:start w:val="1"/>
      <w:numFmt w:val="bullet"/>
      <w:lvlText w:val=""/>
      <w:lvlJc w:val="left"/>
      <w:pPr>
        <w:ind w:left="4320" w:hanging="360"/>
      </w:pPr>
      <w:rPr>
        <w:rFonts w:hint="default" w:ascii="Wingdings" w:hAnsi="Wingdings"/>
      </w:rPr>
    </w:lvl>
    <w:lvl w:ilvl="6" w:tplc="04140001">
      <w:start w:val="1"/>
      <w:numFmt w:val="bullet"/>
      <w:lvlText w:val=""/>
      <w:lvlJc w:val="left"/>
      <w:pPr>
        <w:ind w:left="5040" w:hanging="360"/>
      </w:pPr>
      <w:rPr>
        <w:rFonts w:hint="default" w:ascii="Symbol" w:hAnsi="Symbol"/>
      </w:rPr>
    </w:lvl>
    <w:lvl w:ilvl="7" w:tplc="04140003">
      <w:start w:val="1"/>
      <w:numFmt w:val="bullet"/>
      <w:lvlText w:val="o"/>
      <w:lvlJc w:val="left"/>
      <w:pPr>
        <w:ind w:left="5760" w:hanging="360"/>
      </w:pPr>
      <w:rPr>
        <w:rFonts w:hint="default" w:ascii="Courier New" w:hAnsi="Courier New" w:cs="Courier New"/>
      </w:rPr>
    </w:lvl>
    <w:lvl w:ilvl="8" w:tplc="04140005">
      <w:start w:val="1"/>
      <w:numFmt w:val="bullet"/>
      <w:lvlText w:val=""/>
      <w:lvlJc w:val="left"/>
      <w:pPr>
        <w:ind w:left="6480" w:hanging="360"/>
      </w:pPr>
      <w:rPr>
        <w:rFonts w:hint="default" w:ascii="Wingdings" w:hAnsi="Wingdings"/>
      </w:rPr>
    </w:lvl>
  </w:abstractNum>
  <w:abstractNum w:abstractNumId="3" w15:restartNumberingAfterBreak="0">
    <w:nsid w:val="0B6F5692"/>
    <w:multiLevelType w:val="hybridMultilevel"/>
    <w:tmpl w:val="5088CB18"/>
    <w:lvl w:ilvl="0" w:tplc="9C82B50E">
      <w:numFmt w:val="bullet"/>
      <w:lvlText w:val=""/>
      <w:lvlJc w:val="left"/>
      <w:pPr>
        <w:ind w:left="765" w:hanging="405"/>
      </w:pPr>
      <w:rPr>
        <w:rFonts w:hint="default" w:ascii="Wingdings" w:hAnsi="Wingdings" w:eastAsia="Times New Roman" w:cs="Times New Roman"/>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 w15:restartNumberingAfterBreak="0">
    <w:nsid w:val="15121312"/>
    <w:multiLevelType w:val="hybridMultilevel"/>
    <w:tmpl w:val="3D7AD04C"/>
    <w:lvl w:ilvl="0" w:tplc="04140001">
      <w:numFmt w:val="bullet"/>
      <w:lvlText w:val=""/>
      <w:lvlJc w:val="left"/>
      <w:pPr>
        <w:ind w:left="720" w:hanging="360"/>
      </w:pPr>
      <w:rPr>
        <w:rFonts w:hint="default" w:ascii="Symbol" w:hAnsi="Symbol" w:eastAsia="Times New Roman" w:cs="Times New Roman"/>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5" w15:restartNumberingAfterBreak="0">
    <w:nsid w:val="16AF739C"/>
    <w:multiLevelType w:val="hybridMultilevel"/>
    <w:tmpl w:val="F72AA5DA"/>
    <w:lvl w:ilvl="0" w:tplc="3DDEBCF2">
      <w:start w:val="1"/>
      <w:numFmt w:val="bullet"/>
      <w:lvlText w:val=""/>
      <w:lvlJc w:val="left"/>
      <w:pPr>
        <w:ind w:left="720" w:hanging="360"/>
      </w:pPr>
      <w:rPr>
        <w:rFonts w:ascii="Symbol" w:hAnsi="Symbol"/>
      </w:rPr>
    </w:lvl>
    <w:lvl w:ilvl="1" w:tplc="3E303664">
      <w:start w:val="1"/>
      <w:numFmt w:val="bullet"/>
      <w:lvlText w:val=""/>
      <w:lvlJc w:val="left"/>
      <w:pPr>
        <w:ind w:left="720" w:hanging="360"/>
      </w:pPr>
      <w:rPr>
        <w:rFonts w:ascii="Symbol" w:hAnsi="Symbol"/>
      </w:rPr>
    </w:lvl>
    <w:lvl w:ilvl="2" w:tplc="E0D864BE">
      <w:start w:val="1"/>
      <w:numFmt w:val="bullet"/>
      <w:lvlText w:val=""/>
      <w:lvlJc w:val="left"/>
      <w:pPr>
        <w:ind w:left="720" w:hanging="360"/>
      </w:pPr>
      <w:rPr>
        <w:rFonts w:ascii="Symbol" w:hAnsi="Symbol"/>
      </w:rPr>
    </w:lvl>
    <w:lvl w:ilvl="3" w:tplc="51A0E0D2">
      <w:start w:val="1"/>
      <w:numFmt w:val="bullet"/>
      <w:lvlText w:val=""/>
      <w:lvlJc w:val="left"/>
      <w:pPr>
        <w:ind w:left="720" w:hanging="360"/>
      </w:pPr>
      <w:rPr>
        <w:rFonts w:ascii="Symbol" w:hAnsi="Symbol"/>
      </w:rPr>
    </w:lvl>
    <w:lvl w:ilvl="4" w:tplc="7174DAC6">
      <w:start w:val="1"/>
      <w:numFmt w:val="bullet"/>
      <w:lvlText w:val=""/>
      <w:lvlJc w:val="left"/>
      <w:pPr>
        <w:ind w:left="720" w:hanging="360"/>
      </w:pPr>
      <w:rPr>
        <w:rFonts w:ascii="Symbol" w:hAnsi="Symbol"/>
      </w:rPr>
    </w:lvl>
    <w:lvl w:ilvl="5" w:tplc="8A0A0C8A">
      <w:start w:val="1"/>
      <w:numFmt w:val="bullet"/>
      <w:lvlText w:val=""/>
      <w:lvlJc w:val="left"/>
      <w:pPr>
        <w:ind w:left="720" w:hanging="360"/>
      </w:pPr>
      <w:rPr>
        <w:rFonts w:ascii="Symbol" w:hAnsi="Symbol"/>
      </w:rPr>
    </w:lvl>
    <w:lvl w:ilvl="6" w:tplc="4B08C434">
      <w:start w:val="1"/>
      <w:numFmt w:val="bullet"/>
      <w:lvlText w:val=""/>
      <w:lvlJc w:val="left"/>
      <w:pPr>
        <w:ind w:left="720" w:hanging="360"/>
      </w:pPr>
      <w:rPr>
        <w:rFonts w:ascii="Symbol" w:hAnsi="Symbol"/>
      </w:rPr>
    </w:lvl>
    <w:lvl w:ilvl="7" w:tplc="970893D0">
      <w:start w:val="1"/>
      <w:numFmt w:val="bullet"/>
      <w:lvlText w:val=""/>
      <w:lvlJc w:val="left"/>
      <w:pPr>
        <w:ind w:left="720" w:hanging="360"/>
      </w:pPr>
      <w:rPr>
        <w:rFonts w:ascii="Symbol" w:hAnsi="Symbol"/>
      </w:rPr>
    </w:lvl>
    <w:lvl w:ilvl="8" w:tplc="FC9E0168">
      <w:start w:val="1"/>
      <w:numFmt w:val="bullet"/>
      <w:lvlText w:val=""/>
      <w:lvlJc w:val="left"/>
      <w:pPr>
        <w:ind w:left="720" w:hanging="360"/>
      </w:pPr>
      <w:rPr>
        <w:rFonts w:ascii="Symbol" w:hAnsi="Symbol"/>
      </w:rPr>
    </w:lvl>
  </w:abstractNum>
  <w:abstractNum w:abstractNumId="6" w15:restartNumberingAfterBreak="0">
    <w:nsid w:val="190F07E3"/>
    <w:multiLevelType w:val="hybridMultilevel"/>
    <w:tmpl w:val="A000A5B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7" w15:restartNumberingAfterBreak="0">
    <w:nsid w:val="1C6C0733"/>
    <w:multiLevelType w:val="hybridMultilevel"/>
    <w:tmpl w:val="B07881AE"/>
    <w:lvl w:ilvl="0" w:tplc="04140017">
      <w:start w:val="1"/>
      <w:numFmt w:val="lowerLetter"/>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E0F567F"/>
    <w:multiLevelType w:val="hybridMultilevel"/>
    <w:tmpl w:val="FA763ED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9" w15:restartNumberingAfterBreak="0">
    <w:nsid w:val="22154856"/>
    <w:multiLevelType w:val="hybridMultilevel"/>
    <w:tmpl w:val="A35EEAF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0" w15:restartNumberingAfterBreak="0">
    <w:nsid w:val="2F45383A"/>
    <w:multiLevelType w:val="multilevel"/>
    <w:tmpl w:val="92CC264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304E613F"/>
    <w:multiLevelType w:val="hybridMultilevel"/>
    <w:tmpl w:val="3378FBF4"/>
    <w:lvl w:ilvl="0" w:tplc="04140001">
      <w:start w:val="1"/>
      <w:numFmt w:val="bullet"/>
      <w:lvlText w:val=""/>
      <w:lvlJc w:val="left"/>
      <w:pPr>
        <w:ind w:left="720" w:hanging="360"/>
      </w:pPr>
      <w:rPr>
        <w:rFonts w:hint="default" w:ascii="Symbol" w:hAnsi="Symbol"/>
      </w:rPr>
    </w:lvl>
    <w:lvl w:ilvl="1" w:tplc="75E2C608">
      <w:numFmt w:val="bullet"/>
      <w:lvlText w:val="•"/>
      <w:lvlJc w:val="left"/>
      <w:pPr>
        <w:ind w:left="1785" w:hanging="705"/>
      </w:pPr>
      <w:rPr>
        <w:rFonts w:hint="default" w:ascii="Arial" w:hAnsi="Arial" w:cs="Arial" w:eastAsiaTheme="minorHAnsi"/>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cs="Courier New"/>
      </w:rPr>
    </w:lvl>
    <w:lvl w:ilvl="5" w:tplc="04140005">
      <w:start w:val="1"/>
      <w:numFmt w:val="bullet"/>
      <w:lvlText w:val=""/>
      <w:lvlJc w:val="left"/>
      <w:pPr>
        <w:ind w:left="4320" w:hanging="360"/>
      </w:pPr>
      <w:rPr>
        <w:rFonts w:hint="default" w:ascii="Wingdings" w:hAnsi="Wingdings"/>
      </w:rPr>
    </w:lvl>
    <w:lvl w:ilvl="6" w:tplc="04140001">
      <w:start w:val="1"/>
      <w:numFmt w:val="bullet"/>
      <w:lvlText w:val=""/>
      <w:lvlJc w:val="left"/>
      <w:pPr>
        <w:ind w:left="5040" w:hanging="360"/>
      </w:pPr>
      <w:rPr>
        <w:rFonts w:hint="default" w:ascii="Symbol" w:hAnsi="Symbol"/>
      </w:rPr>
    </w:lvl>
    <w:lvl w:ilvl="7" w:tplc="04140003">
      <w:start w:val="1"/>
      <w:numFmt w:val="bullet"/>
      <w:lvlText w:val="o"/>
      <w:lvlJc w:val="left"/>
      <w:pPr>
        <w:ind w:left="5760" w:hanging="360"/>
      </w:pPr>
      <w:rPr>
        <w:rFonts w:hint="default" w:ascii="Courier New" w:hAnsi="Courier New" w:cs="Courier New"/>
      </w:rPr>
    </w:lvl>
    <w:lvl w:ilvl="8" w:tplc="04140005">
      <w:start w:val="1"/>
      <w:numFmt w:val="bullet"/>
      <w:lvlText w:val=""/>
      <w:lvlJc w:val="left"/>
      <w:pPr>
        <w:ind w:left="6480" w:hanging="360"/>
      </w:pPr>
      <w:rPr>
        <w:rFonts w:hint="default" w:ascii="Wingdings" w:hAnsi="Wingdings"/>
      </w:rPr>
    </w:lvl>
  </w:abstractNum>
  <w:abstractNum w:abstractNumId="12" w15:restartNumberingAfterBreak="0">
    <w:nsid w:val="326A54D7"/>
    <w:multiLevelType w:val="hybridMultilevel"/>
    <w:tmpl w:val="F6A0E466"/>
    <w:lvl w:ilvl="0" w:tplc="04140003">
      <w:start w:val="1"/>
      <w:numFmt w:val="bullet"/>
      <w:lvlText w:val="o"/>
      <w:lvlJc w:val="left"/>
      <w:pPr>
        <w:ind w:left="720" w:hanging="360"/>
      </w:pPr>
      <w:rPr>
        <w:rFonts w:hint="default" w:ascii="Courier New" w:hAnsi="Courier New" w:cs="Courier New"/>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cs="Courier New"/>
      </w:rPr>
    </w:lvl>
    <w:lvl w:ilvl="5" w:tplc="04140005">
      <w:start w:val="1"/>
      <w:numFmt w:val="bullet"/>
      <w:lvlText w:val=""/>
      <w:lvlJc w:val="left"/>
      <w:pPr>
        <w:ind w:left="4320" w:hanging="360"/>
      </w:pPr>
      <w:rPr>
        <w:rFonts w:hint="default" w:ascii="Wingdings" w:hAnsi="Wingdings"/>
      </w:rPr>
    </w:lvl>
    <w:lvl w:ilvl="6" w:tplc="04140001">
      <w:start w:val="1"/>
      <w:numFmt w:val="bullet"/>
      <w:lvlText w:val=""/>
      <w:lvlJc w:val="left"/>
      <w:pPr>
        <w:ind w:left="5040" w:hanging="360"/>
      </w:pPr>
      <w:rPr>
        <w:rFonts w:hint="default" w:ascii="Symbol" w:hAnsi="Symbol"/>
      </w:rPr>
    </w:lvl>
    <w:lvl w:ilvl="7" w:tplc="04140003">
      <w:start w:val="1"/>
      <w:numFmt w:val="bullet"/>
      <w:lvlText w:val="o"/>
      <w:lvlJc w:val="left"/>
      <w:pPr>
        <w:ind w:left="5760" w:hanging="360"/>
      </w:pPr>
      <w:rPr>
        <w:rFonts w:hint="default" w:ascii="Courier New" w:hAnsi="Courier New" w:cs="Courier New"/>
      </w:rPr>
    </w:lvl>
    <w:lvl w:ilvl="8" w:tplc="04140005">
      <w:start w:val="1"/>
      <w:numFmt w:val="bullet"/>
      <w:lvlText w:val=""/>
      <w:lvlJc w:val="left"/>
      <w:pPr>
        <w:ind w:left="6480" w:hanging="360"/>
      </w:pPr>
      <w:rPr>
        <w:rFonts w:hint="default" w:ascii="Wingdings" w:hAnsi="Wingdings"/>
      </w:rPr>
    </w:lvl>
  </w:abstractNum>
  <w:abstractNum w:abstractNumId="13" w15:restartNumberingAfterBreak="0">
    <w:nsid w:val="3DF52889"/>
    <w:multiLevelType w:val="hybridMultilevel"/>
    <w:tmpl w:val="859E95E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4" w15:restartNumberingAfterBreak="0">
    <w:nsid w:val="522A53AF"/>
    <w:multiLevelType w:val="hybridMultilevel"/>
    <w:tmpl w:val="499E86E8"/>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5" w15:restartNumberingAfterBreak="0">
    <w:nsid w:val="53AF21FF"/>
    <w:multiLevelType w:val="hybridMultilevel"/>
    <w:tmpl w:val="56405228"/>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cs="Courier New"/>
      </w:rPr>
    </w:lvl>
    <w:lvl w:ilvl="5" w:tplc="04140005">
      <w:start w:val="1"/>
      <w:numFmt w:val="bullet"/>
      <w:lvlText w:val=""/>
      <w:lvlJc w:val="left"/>
      <w:pPr>
        <w:ind w:left="4320" w:hanging="360"/>
      </w:pPr>
      <w:rPr>
        <w:rFonts w:hint="default" w:ascii="Wingdings" w:hAnsi="Wingdings"/>
      </w:rPr>
    </w:lvl>
    <w:lvl w:ilvl="6" w:tplc="04140001">
      <w:start w:val="1"/>
      <w:numFmt w:val="bullet"/>
      <w:lvlText w:val=""/>
      <w:lvlJc w:val="left"/>
      <w:pPr>
        <w:ind w:left="5040" w:hanging="360"/>
      </w:pPr>
      <w:rPr>
        <w:rFonts w:hint="default" w:ascii="Symbol" w:hAnsi="Symbol"/>
      </w:rPr>
    </w:lvl>
    <w:lvl w:ilvl="7" w:tplc="04140003">
      <w:start w:val="1"/>
      <w:numFmt w:val="bullet"/>
      <w:lvlText w:val="o"/>
      <w:lvlJc w:val="left"/>
      <w:pPr>
        <w:ind w:left="5760" w:hanging="360"/>
      </w:pPr>
      <w:rPr>
        <w:rFonts w:hint="default" w:ascii="Courier New" w:hAnsi="Courier New" w:cs="Courier New"/>
      </w:rPr>
    </w:lvl>
    <w:lvl w:ilvl="8" w:tplc="04140005">
      <w:start w:val="1"/>
      <w:numFmt w:val="bullet"/>
      <w:lvlText w:val=""/>
      <w:lvlJc w:val="left"/>
      <w:pPr>
        <w:ind w:left="6480" w:hanging="360"/>
      </w:pPr>
      <w:rPr>
        <w:rFonts w:hint="default" w:ascii="Wingdings" w:hAnsi="Wingdings"/>
      </w:rPr>
    </w:lvl>
  </w:abstractNum>
  <w:abstractNum w:abstractNumId="16" w15:restartNumberingAfterBreak="0">
    <w:nsid w:val="569C6B94"/>
    <w:multiLevelType w:val="hybridMultilevel"/>
    <w:tmpl w:val="C7883BA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7" w15:restartNumberingAfterBreak="0">
    <w:nsid w:val="57604966"/>
    <w:multiLevelType w:val="multilevel"/>
    <w:tmpl w:val="3188B8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8242A24"/>
    <w:multiLevelType w:val="hybridMultilevel"/>
    <w:tmpl w:val="EB1C2C4E"/>
    <w:lvl w:ilvl="0" w:tplc="2F16D698">
      <w:start w:val="1"/>
      <w:numFmt w:val="bullet"/>
      <w:lvlText w:val=""/>
      <w:lvlJc w:val="left"/>
      <w:pPr>
        <w:ind w:left="720" w:hanging="360"/>
      </w:pPr>
      <w:rPr>
        <w:rFonts w:ascii="Symbol" w:hAnsi="Symbol"/>
      </w:rPr>
    </w:lvl>
    <w:lvl w:ilvl="1" w:tplc="F6C0C03E">
      <w:start w:val="1"/>
      <w:numFmt w:val="bullet"/>
      <w:lvlText w:val=""/>
      <w:lvlJc w:val="left"/>
      <w:pPr>
        <w:ind w:left="720" w:hanging="360"/>
      </w:pPr>
      <w:rPr>
        <w:rFonts w:ascii="Symbol" w:hAnsi="Symbol"/>
      </w:rPr>
    </w:lvl>
    <w:lvl w:ilvl="2" w:tplc="BFA49082">
      <w:start w:val="1"/>
      <w:numFmt w:val="bullet"/>
      <w:lvlText w:val=""/>
      <w:lvlJc w:val="left"/>
      <w:pPr>
        <w:ind w:left="720" w:hanging="360"/>
      </w:pPr>
      <w:rPr>
        <w:rFonts w:ascii="Symbol" w:hAnsi="Symbol"/>
      </w:rPr>
    </w:lvl>
    <w:lvl w:ilvl="3" w:tplc="37307656">
      <w:start w:val="1"/>
      <w:numFmt w:val="bullet"/>
      <w:lvlText w:val=""/>
      <w:lvlJc w:val="left"/>
      <w:pPr>
        <w:ind w:left="720" w:hanging="360"/>
      </w:pPr>
      <w:rPr>
        <w:rFonts w:ascii="Symbol" w:hAnsi="Symbol"/>
      </w:rPr>
    </w:lvl>
    <w:lvl w:ilvl="4" w:tplc="3CD400DA">
      <w:start w:val="1"/>
      <w:numFmt w:val="bullet"/>
      <w:lvlText w:val=""/>
      <w:lvlJc w:val="left"/>
      <w:pPr>
        <w:ind w:left="720" w:hanging="360"/>
      </w:pPr>
      <w:rPr>
        <w:rFonts w:ascii="Symbol" w:hAnsi="Symbol"/>
      </w:rPr>
    </w:lvl>
    <w:lvl w:ilvl="5" w:tplc="1F926BE8">
      <w:start w:val="1"/>
      <w:numFmt w:val="bullet"/>
      <w:lvlText w:val=""/>
      <w:lvlJc w:val="left"/>
      <w:pPr>
        <w:ind w:left="720" w:hanging="360"/>
      </w:pPr>
      <w:rPr>
        <w:rFonts w:ascii="Symbol" w:hAnsi="Symbol"/>
      </w:rPr>
    </w:lvl>
    <w:lvl w:ilvl="6" w:tplc="03ECDDA6">
      <w:start w:val="1"/>
      <w:numFmt w:val="bullet"/>
      <w:lvlText w:val=""/>
      <w:lvlJc w:val="left"/>
      <w:pPr>
        <w:ind w:left="720" w:hanging="360"/>
      </w:pPr>
      <w:rPr>
        <w:rFonts w:ascii="Symbol" w:hAnsi="Symbol"/>
      </w:rPr>
    </w:lvl>
    <w:lvl w:ilvl="7" w:tplc="E4B82C0C">
      <w:start w:val="1"/>
      <w:numFmt w:val="bullet"/>
      <w:lvlText w:val=""/>
      <w:lvlJc w:val="left"/>
      <w:pPr>
        <w:ind w:left="720" w:hanging="360"/>
      </w:pPr>
      <w:rPr>
        <w:rFonts w:ascii="Symbol" w:hAnsi="Symbol"/>
      </w:rPr>
    </w:lvl>
    <w:lvl w:ilvl="8" w:tplc="1946EB56">
      <w:start w:val="1"/>
      <w:numFmt w:val="bullet"/>
      <w:lvlText w:val=""/>
      <w:lvlJc w:val="left"/>
      <w:pPr>
        <w:ind w:left="720" w:hanging="360"/>
      </w:pPr>
      <w:rPr>
        <w:rFonts w:ascii="Symbol" w:hAnsi="Symbol"/>
      </w:rPr>
    </w:lvl>
  </w:abstractNum>
  <w:abstractNum w:abstractNumId="19" w15:restartNumberingAfterBreak="0">
    <w:nsid w:val="58E17DE8"/>
    <w:multiLevelType w:val="hybridMultilevel"/>
    <w:tmpl w:val="49BE62E6"/>
    <w:lvl w:ilvl="0" w:tplc="04140001">
      <w:numFmt w:val="bullet"/>
      <w:lvlText w:val=""/>
      <w:lvlJc w:val="left"/>
      <w:pPr>
        <w:ind w:left="720" w:hanging="360"/>
      </w:pPr>
      <w:rPr>
        <w:rFonts w:hint="default" w:ascii="Symbol" w:hAnsi="Symbol" w:eastAsia="Times New Roman" w:cs="Times New Roman"/>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0" w15:restartNumberingAfterBreak="0">
    <w:nsid w:val="59420C24"/>
    <w:multiLevelType w:val="hybridMultilevel"/>
    <w:tmpl w:val="5496655E"/>
    <w:lvl w:ilvl="0" w:tplc="897855AE">
      <w:numFmt w:val="bullet"/>
      <w:lvlText w:val=""/>
      <w:lvlJc w:val="left"/>
      <w:pPr>
        <w:ind w:left="720" w:hanging="360"/>
      </w:pPr>
      <w:rPr>
        <w:rFonts w:hint="default" w:ascii="Symbol" w:hAnsi="Symbol" w:eastAsiaTheme="minorHAnsi" w:cstheme="minorBid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1" w15:restartNumberingAfterBreak="0">
    <w:nsid w:val="59BC44EB"/>
    <w:multiLevelType w:val="hybridMultilevel"/>
    <w:tmpl w:val="69E29F6C"/>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cs="Courier New"/>
      </w:rPr>
    </w:lvl>
    <w:lvl w:ilvl="5" w:tplc="04140005">
      <w:start w:val="1"/>
      <w:numFmt w:val="bullet"/>
      <w:lvlText w:val=""/>
      <w:lvlJc w:val="left"/>
      <w:pPr>
        <w:ind w:left="4320" w:hanging="360"/>
      </w:pPr>
      <w:rPr>
        <w:rFonts w:hint="default" w:ascii="Wingdings" w:hAnsi="Wingdings"/>
      </w:rPr>
    </w:lvl>
    <w:lvl w:ilvl="6" w:tplc="04140001">
      <w:start w:val="1"/>
      <w:numFmt w:val="bullet"/>
      <w:lvlText w:val=""/>
      <w:lvlJc w:val="left"/>
      <w:pPr>
        <w:ind w:left="5040" w:hanging="360"/>
      </w:pPr>
      <w:rPr>
        <w:rFonts w:hint="default" w:ascii="Symbol" w:hAnsi="Symbol"/>
      </w:rPr>
    </w:lvl>
    <w:lvl w:ilvl="7" w:tplc="04140003">
      <w:start w:val="1"/>
      <w:numFmt w:val="bullet"/>
      <w:lvlText w:val="o"/>
      <w:lvlJc w:val="left"/>
      <w:pPr>
        <w:ind w:left="5760" w:hanging="360"/>
      </w:pPr>
      <w:rPr>
        <w:rFonts w:hint="default" w:ascii="Courier New" w:hAnsi="Courier New" w:cs="Courier New"/>
      </w:rPr>
    </w:lvl>
    <w:lvl w:ilvl="8" w:tplc="04140005">
      <w:start w:val="1"/>
      <w:numFmt w:val="bullet"/>
      <w:lvlText w:val=""/>
      <w:lvlJc w:val="left"/>
      <w:pPr>
        <w:ind w:left="6480" w:hanging="360"/>
      </w:pPr>
      <w:rPr>
        <w:rFonts w:hint="default" w:ascii="Wingdings" w:hAnsi="Wingdings"/>
      </w:rPr>
    </w:lvl>
  </w:abstractNum>
  <w:abstractNum w:abstractNumId="22" w15:restartNumberingAfterBreak="0">
    <w:nsid w:val="5D2E7862"/>
    <w:multiLevelType w:val="singleLevel"/>
    <w:tmpl w:val="BC105E44"/>
    <w:lvl w:ilvl="0">
      <w:start w:val="1"/>
      <w:numFmt w:val="bullet"/>
      <w:pStyle w:val="ListBullet4"/>
      <w:lvlText w:val="–"/>
      <w:lvlJc w:val="left"/>
      <w:pPr>
        <w:tabs>
          <w:tab w:val="num" w:pos="360"/>
        </w:tabs>
        <w:ind w:left="360" w:hanging="360"/>
      </w:pPr>
      <w:rPr>
        <w:rFonts w:hint="default" w:ascii="Times New Roman" w:hAnsi="Times New Roman"/>
        <w:sz w:val="16"/>
      </w:rPr>
    </w:lvl>
  </w:abstractNum>
  <w:abstractNum w:abstractNumId="23" w15:restartNumberingAfterBreak="0">
    <w:nsid w:val="62B17BE6"/>
    <w:multiLevelType w:val="singleLevel"/>
    <w:tmpl w:val="E96A1136"/>
    <w:lvl w:ilvl="0">
      <w:start w:val="1"/>
      <w:numFmt w:val="bullet"/>
      <w:pStyle w:val="ListBullet"/>
      <w:lvlText w:val=""/>
      <w:lvlJc w:val="left"/>
      <w:pPr>
        <w:tabs>
          <w:tab w:val="num" w:pos="360"/>
        </w:tabs>
        <w:ind w:left="0" w:firstLine="0"/>
      </w:pPr>
      <w:rPr>
        <w:rFonts w:hint="default" w:ascii="Symbol" w:hAnsi="Symbol"/>
      </w:rPr>
    </w:lvl>
  </w:abstractNum>
  <w:abstractNum w:abstractNumId="24" w15:restartNumberingAfterBreak="0">
    <w:nsid w:val="63B140F8"/>
    <w:multiLevelType w:val="hybridMultilevel"/>
    <w:tmpl w:val="C20019E6"/>
    <w:lvl w:ilvl="0" w:tplc="299A7584">
      <w:start w:val="365"/>
      <w:numFmt w:val="bullet"/>
      <w:lvlText w:val="-"/>
      <w:lvlJc w:val="left"/>
      <w:pPr>
        <w:ind w:left="720" w:hanging="360"/>
      </w:pPr>
      <w:rPr>
        <w:rFonts w:hint="default" w:ascii="Garamond" w:hAnsi="Garamond" w:eastAsia="Times New Roman" w:cs="Times New Roman"/>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cs="Courier New"/>
      </w:rPr>
    </w:lvl>
    <w:lvl w:ilvl="5" w:tplc="04140005">
      <w:start w:val="1"/>
      <w:numFmt w:val="bullet"/>
      <w:lvlText w:val=""/>
      <w:lvlJc w:val="left"/>
      <w:pPr>
        <w:ind w:left="4320" w:hanging="360"/>
      </w:pPr>
      <w:rPr>
        <w:rFonts w:hint="default" w:ascii="Wingdings" w:hAnsi="Wingdings"/>
      </w:rPr>
    </w:lvl>
    <w:lvl w:ilvl="6" w:tplc="04140001">
      <w:start w:val="1"/>
      <w:numFmt w:val="bullet"/>
      <w:lvlText w:val=""/>
      <w:lvlJc w:val="left"/>
      <w:pPr>
        <w:ind w:left="5040" w:hanging="360"/>
      </w:pPr>
      <w:rPr>
        <w:rFonts w:hint="default" w:ascii="Symbol" w:hAnsi="Symbol"/>
      </w:rPr>
    </w:lvl>
    <w:lvl w:ilvl="7" w:tplc="04140003">
      <w:start w:val="1"/>
      <w:numFmt w:val="bullet"/>
      <w:lvlText w:val="o"/>
      <w:lvlJc w:val="left"/>
      <w:pPr>
        <w:ind w:left="5760" w:hanging="360"/>
      </w:pPr>
      <w:rPr>
        <w:rFonts w:hint="default" w:ascii="Courier New" w:hAnsi="Courier New" w:cs="Courier New"/>
      </w:rPr>
    </w:lvl>
    <w:lvl w:ilvl="8" w:tplc="04140005">
      <w:start w:val="1"/>
      <w:numFmt w:val="bullet"/>
      <w:lvlText w:val=""/>
      <w:lvlJc w:val="left"/>
      <w:pPr>
        <w:ind w:left="6480" w:hanging="360"/>
      </w:pPr>
      <w:rPr>
        <w:rFonts w:hint="default" w:ascii="Wingdings" w:hAnsi="Wingdings"/>
      </w:rPr>
    </w:lvl>
  </w:abstractNum>
  <w:abstractNum w:abstractNumId="25" w15:restartNumberingAfterBreak="0">
    <w:nsid w:val="66A50A48"/>
    <w:multiLevelType w:val="hybridMultilevel"/>
    <w:tmpl w:val="4894D814"/>
    <w:lvl w:ilvl="0" w:tplc="04140017">
      <w:start w:val="1"/>
      <w:numFmt w:val="lowerLetter"/>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6" w15:restartNumberingAfterBreak="0">
    <w:nsid w:val="6720764B"/>
    <w:multiLevelType w:val="hybridMultilevel"/>
    <w:tmpl w:val="4894D814"/>
    <w:lvl w:ilvl="0" w:tplc="04140017">
      <w:start w:val="1"/>
      <w:numFmt w:val="lowerLetter"/>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7" w15:restartNumberingAfterBreak="0">
    <w:nsid w:val="682C4050"/>
    <w:multiLevelType w:val="hybridMultilevel"/>
    <w:tmpl w:val="C6C6295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8" w15:restartNumberingAfterBreak="0">
    <w:nsid w:val="688750D7"/>
    <w:multiLevelType w:val="hybridMultilevel"/>
    <w:tmpl w:val="01E296B6"/>
    <w:lvl w:ilvl="0" w:tplc="1D3CCC38">
      <w:numFmt w:val="bullet"/>
      <w:lvlText w:val="-"/>
      <w:lvlJc w:val="left"/>
      <w:pPr>
        <w:ind w:left="720" w:hanging="360"/>
      </w:pPr>
      <w:rPr>
        <w:rFonts w:hint="default" w:ascii="Garamond" w:hAnsi="Garamond" w:eastAsia="Times New Roman" w:cs="Times New Roman"/>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9" w15:restartNumberingAfterBreak="0">
    <w:nsid w:val="69825E4C"/>
    <w:multiLevelType w:val="hybridMultilevel"/>
    <w:tmpl w:val="3218441E"/>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0" w15:restartNumberingAfterBreak="0">
    <w:nsid w:val="6A90529C"/>
    <w:multiLevelType w:val="multilevel"/>
    <w:tmpl w:val="F81CCADA"/>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31" w15:restartNumberingAfterBreak="0">
    <w:nsid w:val="6CF83CD9"/>
    <w:multiLevelType w:val="hybridMultilevel"/>
    <w:tmpl w:val="08DAF14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2" w15:restartNumberingAfterBreak="0">
    <w:nsid w:val="7455410B"/>
    <w:multiLevelType w:val="hybridMultilevel"/>
    <w:tmpl w:val="9D48439C"/>
    <w:lvl w:ilvl="0" w:tplc="7EDC454A">
      <w:numFmt w:val="bullet"/>
      <w:lvlText w:val="-"/>
      <w:lvlJc w:val="left"/>
      <w:pPr>
        <w:ind w:left="720" w:hanging="360"/>
      </w:pPr>
      <w:rPr>
        <w:rFonts w:hint="default" w:ascii="Garamond" w:hAnsi="Garamond" w:eastAsia="Times New Roman" w:cs="Times New Roman"/>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3" w15:restartNumberingAfterBreak="0">
    <w:nsid w:val="7D0623F2"/>
    <w:multiLevelType w:val="hybridMultilevel"/>
    <w:tmpl w:val="4182AC0E"/>
    <w:lvl w:ilvl="0" w:tplc="475E4542">
      <w:numFmt w:val="bullet"/>
      <w:lvlText w:val="-"/>
      <w:lvlJc w:val="left"/>
      <w:pPr>
        <w:ind w:left="720" w:hanging="360"/>
      </w:pPr>
      <w:rPr>
        <w:rFonts w:hint="default" w:ascii="Garamond" w:hAnsi="Garamond" w:eastAsia="Times New Roman" w:cs="Times New Roman"/>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cs="Courier New"/>
      </w:rPr>
    </w:lvl>
    <w:lvl w:ilvl="5" w:tplc="04140005">
      <w:start w:val="1"/>
      <w:numFmt w:val="bullet"/>
      <w:lvlText w:val=""/>
      <w:lvlJc w:val="left"/>
      <w:pPr>
        <w:ind w:left="4320" w:hanging="360"/>
      </w:pPr>
      <w:rPr>
        <w:rFonts w:hint="default" w:ascii="Wingdings" w:hAnsi="Wingdings"/>
      </w:rPr>
    </w:lvl>
    <w:lvl w:ilvl="6" w:tplc="04140001">
      <w:start w:val="1"/>
      <w:numFmt w:val="bullet"/>
      <w:lvlText w:val=""/>
      <w:lvlJc w:val="left"/>
      <w:pPr>
        <w:ind w:left="5040" w:hanging="360"/>
      </w:pPr>
      <w:rPr>
        <w:rFonts w:hint="default" w:ascii="Symbol" w:hAnsi="Symbol"/>
      </w:rPr>
    </w:lvl>
    <w:lvl w:ilvl="7" w:tplc="04140003">
      <w:start w:val="1"/>
      <w:numFmt w:val="bullet"/>
      <w:lvlText w:val="o"/>
      <w:lvlJc w:val="left"/>
      <w:pPr>
        <w:ind w:left="5760" w:hanging="360"/>
      </w:pPr>
      <w:rPr>
        <w:rFonts w:hint="default" w:ascii="Courier New" w:hAnsi="Courier New" w:cs="Courier New"/>
      </w:rPr>
    </w:lvl>
    <w:lvl w:ilvl="8" w:tplc="04140005">
      <w:start w:val="1"/>
      <w:numFmt w:val="bullet"/>
      <w:lvlText w:val=""/>
      <w:lvlJc w:val="left"/>
      <w:pPr>
        <w:ind w:left="6480" w:hanging="360"/>
      </w:pPr>
      <w:rPr>
        <w:rFonts w:hint="default" w:ascii="Wingdings" w:hAnsi="Wingdings"/>
      </w:rPr>
    </w:lvl>
  </w:abstractNum>
  <w:abstractNum w:abstractNumId="34" w15:restartNumberingAfterBreak="0">
    <w:nsid w:val="7D916AC3"/>
    <w:multiLevelType w:val="hybridMultilevel"/>
    <w:tmpl w:val="2D9C3D56"/>
    <w:lvl w:ilvl="0" w:tplc="6A5E3074">
      <w:numFmt w:val="bullet"/>
      <w:lvlText w:val="-"/>
      <w:lvlJc w:val="left"/>
      <w:pPr>
        <w:ind w:left="720" w:hanging="360"/>
      </w:pPr>
      <w:rPr>
        <w:rFonts w:hint="default" w:ascii="Garamond" w:hAnsi="Garamond" w:eastAsia="Times New Roman" w:cs="Times New Roman"/>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num w:numId="1" w16cid:durableId="1765223643">
    <w:abstractNumId w:val="0"/>
  </w:num>
  <w:num w:numId="2" w16cid:durableId="836726212">
    <w:abstractNumId w:val="23"/>
  </w:num>
  <w:num w:numId="3" w16cid:durableId="814875945">
    <w:abstractNumId w:val="22"/>
  </w:num>
  <w:num w:numId="4" w16cid:durableId="620185380">
    <w:abstractNumId w:val="32"/>
  </w:num>
  <w:num w:numId="5" w16cid:durableId="1026129904">
    <w:abstractNumId w:val="7"/>
  </w:num>
  <w:num w:numId="6" w16cid:durableId="1495484850">
    <w:abstractNumId w:val="25"/>
  </w:num>
  <w:num w:numId="7" w16cid:durableId="614142183">
    <w:abstractNumId w:val="24"/>
  </w:num>
  <w:num w:numId="8" w16cid:durableId="20708779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70738168">
    <w:abstractNumId w:val="0"/>
  </w:num>
  <w:num w:numId="10" w16cid:durableId="529682153">
    <w:abstractNumId w:val="0"/>
  </w:num>
  <w:num w:numId="11" w16cid:durableId="1282614378">
    <w:abstractNumId w:val="14"/>
  </w:num>
  <w:num w:numId="12" w16cid:durableId="571433805">
    <w:abstractNumId w:val="29"/>
  </w:num>
  <w:num w:numId="13" w16cid:durableId="1061713619">
    <w:abstractNumId w:val="0"/>
  </w:num>
  <w:num w:numId="14" w16cid:durableId="1421949080">
    <w:abstractNumId w:val="13"/>
  </w:num>
  <w:num w:numId="15" w16cid:durableId="770668572">
    <w:abstractNumId w:val="27"/>
  </w:num>
  <w:num w:numId="16" w16cid:durableId="341394739">
    <w:abstractNumId w:val="0"/>
  </w:num>
  <w:num w:numId="17" w16cid:durableId="680476955">
    <w:abstractNumId w:val="6"/>
  </w:num>
  <w:num w:numId="18" w16cid:durableId="449520014">
    <w:abstractNumId w:val="16"/>
  </w:num>
  <w:num w:numId="19" w16cid:durableId="1673559995">
    <w:abstractNumId w:val="31"/>
  </w:num>
  <w:num w:numId="20" w16cid:durableId="1528568301">
    <w:abstractNumId w:val="8"/>
  </w:num>
  <w:num w:numId="21" w16cid:durableId="1714815782">
    <w:abstractNumId w:val="9"/>
  </w:num>
  <w:num w:numId="22" w16cid:durableId="1278024376">
    <w:abstractNumId w:val="3"/>
  </w:num>
  <w:num w:numId="23" w16cid:durableId="1589730615">
    <w:abstractNumId w:val="28"/>
  </w:num>
  <w:num w:numId="24" w16cid:durableId="2067098917">
    <w:abstractNumId w:val="30"/>
  </w:num>
  <w:num w:numId="25" w16cid:durableId="681319675">
    <w:abstractNumId w:val="19"/>
  </w:num>
  <w:num w:numId="26" w16cid:durableId="405228560">
    <w:abstractNumId w:val="20"/>
  </w:num>
  <w:num w:numId="27" w16cid:durableId="1065028098">
    <w:abstractNumId w:val="1"/>
  </w:num>
  <w:num w:numId="28" w16cid:durableId="546796052">
    <w:abstractNumId w:val="4"/>
  </w:num>
  <w:num w:numId="29" w16cid:durableId="170461004">
    <w:abstractNumId w:val="34"/>
  </w:num>
  <w:num w:numId="30" w16cid:durableId="20172953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88703115">
    <w:abstractNumId w:val="0"/>
  </w:num>
  <w:num w:numId="32" w16cid:durableId="1983457803">
    <w:abstractNumId w:val="26"/>
  </w:num>
  <w:num w:numId="33" w16cid:durableId="935675100">
    <w:abstractNumId w:val="21"/>
  </w:num>
  <w:num w:numId="34" w16cid:durableId="1719086128">
    <w:abstractNumId w:val="15"/>
  </w:num>
  <w:num w:numId="35" w16cid:durableId="818034080">
    <w:abstractNumId w:val="12"/>
  </w:num>
  <w:num w:numId="36" w16cid:durableId="253723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90800904">
    <w:abstractNumId w:val="33"/>
  </w:num>
  <w:num w:numId="38" w16cid:durableId="507906898">
    <w:abstractNumId w:val="11"/>
  </w:num>
  <w:num w:numId="39" w16cid:durableId="53967742">
    <w:abstractNumId w:val="32"/>
  </w:num>
  <w:num w:numId="40" w16cid:durableId="1109738168">
    <w:abstractNumId w:val="2"/>
  </w:num>
  <w:num w:numId="41" w16cid:durableId="720522634">
    <w:abstractNumId w:val="5"/>
  </w:num>
  <w:num w:numId="42" w16cid:durableId="1790667092">
    <w:abstractNumId w:val="18"/>
  </w:num>
  <w:num w:numId="43" w16cid:durableId="2013750398">
    <w:abstractNumId w:val="17"/>
  </w:num>
  <w:numIdMacAtCleanup w:val="8"/>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pos w:val="sectEnd"/>
    <w:numFmt w:val="upperLette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ÅÅTypeDok" w:val="SkrivNotatMemo"/>
    <w:docVar w:name="ANT_REF" w:val=" 0"/>
    <w:docVar w:name="AutoVedleggIBunntekst" w:val=" 1"/>
    <w:docVar w:name="BrevFler" w:val=" 0"/>
    <w:docVar w:name="DefinererOmBrukt" w:val="Brukt"/>
    <w:docVar w:name="DokBasertPå" w:val=" 0"/>
    <w:docVar w:name="FunnetMal" w:val="Nei"/>
    <w:docVar w:name="LåsUtskriftsformat" w:val="BareEnToSidig"/>
    <w:docVar w:name="LogoValg" w:val=" 0"/>
    <w:docVar w:name="MalVersjon" w:val="5"/>
    <w:docVar w:name="NivåP" w:val=" 2"/>
    <w:docVar w:name="NivåU" w:val=" 0"/>
    <w:docVar w:name="NotatType" w:val=" 0"/>
    <w:docVar w:name="Nytt" w:val="NEI"/>
    <w:docVar w:name="SistOppdatertDato" w:val=" 35856"/>
    <w:docVar w:name="skjulSaksBeh" w:val=" 0"/>
    <w:docVar w:name="skjulSaksBeh_miltlf_email" w:val=" 0"/>
    <w:docVar w:name="Tittel" w:val="Tittel"/>
    <w:docVar w:name="TypeDok" w:val="SkrivNotatPM"/>
    <w:docVar w:name="TypeMal" w:val="arbeid"/>
    <w:docVar w:name="TypeTjBrev" w:val=" 0"/>
    <w:docVar w:name="TypeTjenestebrev" w:val="Skriv"/>
    <w:docVar w:name="Underskrift" w:val="Thomas Bones"/>
    <w:docVar w:name="UtskriftsValg" w:val=" 1"/>
    <w:docVar w:name="ValgtSpråk" w:val="NORSK"/>
    <w:docVar w:name="ValgtStilgalleri" w:val="1-skriv"/>
    <w:docVar w:name="Visning" w:val=" 1"/>
    <w:docVar w:name="VisToppMeny" w:val=" 0"/>
  </w:docVars>
  <w:rsids>
    <w:rsidRoot w:val="00D02766"/>
    <w:rsid w:val="00000981"/>
    <w:rsid w:val="00001A19"/>
    <w:rsid w:val="00005792"/>
    <w:rsid w:val="00013AA0"/>
    <w:rsid w:val="00016048"/>
    <w:rsid w:val="00027FD4"/>
    <w:rsid w:val="00030B9F"/>
    <w:rsid w:val="00041B35"/>
    <w:rsid w:val="00043F78"/>
    <w:rsid w:val="000476A5"/>
    <w:rsid w:val="00050F50"/>
    <w:rsid w:val="00052103"/>
    <w:rsid w:val="000543E1"/>
    <w:rsid w:val="00063917"/>
    <w:rsid w:val="00067F69"/>
    <w:rsid w:val="00071E81"/>
    <w:rsid w:val="00094D26"/>
    <w:rsid w:val="00094FC3"/>
    <w:rsid w:val="000A2A58"/>
    <w:rsid w:val="000A6594"/>
    <w:rsid w:val="000B2136"/>
    <w:rsid w:val="000B2D6E"/>
    <w:rsid w:val="000B7CE3"/>
    <w:rsid w:val="000C32D2"/>
    <w:rsid w:val="000C7916"/>
    <w:rsid w:val="000D5D54"/>
    <w:rsid w:val="000E1C40"/>
    <w:rsid w:val="000F76A3"/>
    <w:rsid w:val="00102D86"/>
    <w:rsid w:val="00103E7D"/>
    <w:rsid w:val="00112C1A"/>
    <w:rsid w:val="001138E3"/>
    <w:rsid w:val="00113BAE"/>
    <w:rsid w:val="00116C3B"/>
    <w:rsid w:val="00120DD2"/>
    <w:rsid w:val="00125BB4"/>
    <w:rsid w:val="00125CF5"/>
    <w:rsid w:val="0014144E"/>
    <w:rsid w:val="00141847"/>
    <w:rsid w:val="00141C13"/>
    <w:rsid w:val="00144040"/>
    <w:rsid w:val="00146FB4"/>
    <w:rsid w:val="00154A00"/>
    <w:rsid w:val="00155FEC"/>
    <w:rsid w:val="001822A0"/>
    <w:rsid w:val="00182C05"/>
    <w:rsid w:val="00184774"/>
    <w:rsid w:val="00185456"/>
    <w:rsid w:val="001923F6"/>
    <w:rsid w:val="00196D28"/>
    <w:rsid w:val="001A1927"/>
    <w:rsid w:val="001B3B2A"/>
    <w:rsid w:val="001C2721"/>
    <w:rsid w:val="001C5ADA"/>
    <w:rsid w:val="001C66ED"/>
    <w:rsid w:val="001D0A6A"/>
    <w:rsid w:val="001E0960"/>
    <w:rsid w:val="001E1E9F"/>
    <w:rsid w:val="001E4DDC"/>
    <w:rsid w:val="001E564E"/>
    <w:rsid w:val="001F215C"/>
    <w:rsid w:val="001F3F88"/>
    <w:rsid w:val="001F6AEF"/>
    <w:rsid w:val="001F7966"/>
    <w:rsid w:val="00204B6D"/>
    <w:rsid w:val="002062D6"/>
    <w:rsid w:val="0020774E"/>
    <w:rsid w:val="00211D4E"/>
    <w:rsid w:val="00213FD1"/>
    <w:rsid w:val="00221EDB"/>
    <w:rsid w:val="00224B34"/>
    <w:rsid w:val="002320E6"/>
    <w:rsid w:val="00233ABE"/>
    <w:rsid w:val="002348A3"/>
    <w:rsid w:val="002349DA"/>
    <w:rsid w:val="00251CAD"/>
    <w:rsid w:val="00253C8E"/>
    <w:rsid w:val="00264991"/>
    <w:rsid w:val="00264FD2"/>
    <w:rsid w:val="0026639A"/>
    <w:rsid w:val="002702EB"/>
    <w:rsid w:val="00270D76"/>
    <w:rsid w:val="00271B51"/>
    <w:rsid w:val="002731F4"/>
    <w:rsid w:val="002734C0"/>
    <w:rsid w:val="00274438"/>
    <w:rsid w:val="002814DA"/>
    <w:rsid w:val="002905C5"/>
    <w:rsid w:val="002941FF"/>
    <w:rsid w:val="002A1295"/>
    <w:rsid w:val="002A2F25"/>
    <w:rsid w:val="002A46F4"/>
    <w:rsid w:val="002A5356"/>
    <w:rsid w:val="002A5A47"/>
    <w:rsid w:val="002A5CE7"/>
    <w:rsid w:val="002B55CF"/>
    <w:rsid w:val="002C0900"/>
    <w:rsid w:val="002C1C56"/>
    <w:rsid w:val="002C54D8"/>
    <w:rsid w:val="002D2FFE"/>
    <w:rsid w:val="002E0145"/>
    <w:rsid w:val="002E6B85"/>
    <w:rsid w:val="002E70E8"/>
    <w:rsid w:val="002E7292"/>
    <w:rsid w:val="002F2777"/>
    <w:rsid w:val="00301800"/>
    <w:rsid w:val="00305303"/>
    <w:rsid w:val="00306FD6"/>
    <w:rsid w:val="003072AF"/>
    <w:rsid w:val="003128F1"/>
    <w:rsid w:val="00317F3E"/>
    <w:rsid w:val="00320492"/>
    <w:rsid w:val="00320B6C"/>
    <w:rsid w:val="00323137"/>
    <w:rsid w:val="003347BC"/>
    <w:rsid w:val="00336796"/>
    <w:rsid w:val="00337B89"/>
    <w:rsid w:val="00341C24"/>
    <w:rsid w:val="00343DC7"/>
    <w:rsid w:val="00343F9B"/>
    <w:rsid w:val="0034697B"/>
    <w:rsid w:val="0035134B"/>
    <w:rsid w:val="00354087"/>
    <w:rsid w:val="003559F5"/>
    <w:rsid w:val="00363415"/>
    <w:rsid w:val="00363C3C"/>
    <w:rsid w:val="00367441"/>
    <w:rsid w:val="003829AA"/>
    <w:rsid w:val="00384955"/>
    <w:rsid w:val="00385565"/>
    <w:rsid w:val="00385C41"/>
    <w:rsid w:val="003942E1"/>
    <w:rsid w:val="00395FC6"/>
    <w:rsid w:val="0039729F"/>
    <w:rsid w:val="00397D1E"/>
    <w:rsid w:val="003A19E4"/>
    <w:rsid w:val="003A59B7"/>
    <w:rsid w:val="003B241F"/>
    <w:rsid w:val="003B70CD"/>
    <w:rsid w:val="003C28F9"/>
    <w:rsid w:val="003C6230"/>
    <w:rsid w:val="003C672C"/>
    <w:rsid w:val="003C6E4F"/>
    <w:rsid w:val="003D30BD"/>
    <w:rsid w:val="003D3799"/>
    <w:rsid w:val="003D6CE4"/>
    <w:rsid w:val="003D7739"/>
    <w:rsid w:val="003E04C7"/>
    <w:rsid w:val="003E05C6"/>
    <w:rsid w:val="003E3264"/>
    <w:rsid w:val="003F04C4"/>
    <w:rsid w:val="003F1D56"/>
    <w:rsid w:val="0040074B"/>
    <w:rsid w:val="004057D3"/>
    <w:rsid w:val="00405FD0"/>
    <w:rsid w:val="00410FCF"/>
    <w:rsid w:val="004111A0"/>
    <w:rsid w:val="00412ED0"/>
    <w:rsid w:val="00416223"/>
    <w:rsid w:val="004239C8"/>
    <w:rsid w:val="0042490B"/>
    <w:rsid w:val="0043261D"/>
    <w:rsid w:val="004369B7"/>
    <w:rsid w:val="00437821"/>
    <w:rsid w:val="0044406F"/>
    <w:rsid w:val="00454DB0"/>
    <w:rsid w:val="00456482"/>
    <w:rsid w:val="004609AA"/>
    <w:rsid w:val="00461A9F"/>
    <w:rsid w:val="00461DF8"/>
    <w:rsid w:val="00471914"/>
    <w:rsid w:val="00471AD8"/>
    <w:rsid w:val="00471AE2"/>
    <w:rsid w:val="00471F4C"/>
    <w:rsid w:val="00475B1C"/>
    <w:rsid w:val="00475C44"/>
    <w:rsid w:val="00476B8E"/>
    <w:rsid w:val="004806EE"/>
    <w:rsid w:val="00481AC0"/>
    <w:rsid w:val="004824EB"/>
    <w:rsid w:val="00483A0C"/>
    <w:rsid w:val="00485B47"/>
    <w:rsid w:val="00487EE0"/>
    <w:rsid w:val="004923C9"/>
    <w:rsid w:val="00493085"/>
    <w:rsid w:val="00494F27"/>
    <w:rsid w:val="004C5266"/>
    <w:rsid w:val="004D1687"/>
    <w:rsid w:val="004D3C2A"/>
    <w:rsid w:val="004E14A9"/>
    <w:rsid w:val="004E1D43"/>
    <w:rsid w:val="004E6AD7"/>
    <w:rsid w:val="004E71CE"/>
    <w:rsid w:val="004F3FF4"/>
    <w:rsid w:val="00501AE2"/>
    <w:rsid w:val="00503DF9"/>
    <w:rsid w:val="00522418"/>
    <w:rsid w:val="005225F5"/>
    <w:rsid w:val="00525270"/>
    <w:rsid w:val="00527209"/>
    <w:rsid w:val="00533F2F"/>
    <w:rsid w:val="005360F5"/>
    <w:rsid w:val="0054139B"/>
    <w:rsid w:val="005440AA"/>
    <w:rsid w:val="00544236"/>
    <w:rsid w:val="00550B66"/>
    <w:rsid w:val="005571B4"/>
    <w:rsid w:val="005617CE"/>
    <w:rsid w:val="00562D6B"/>
    <w:rsid w:val="00563BCC"/>
    <w:rsid w:val="00565105"/>
    <w:rsid w:val="005654C7"/>
    <w:rsid w:val="00566942"/>
    <w:rsid w:val="00572E44"/>
    <w:rsid w:val="00573E92"/>
    <w:rsid w:val="00586E82"/>
    <w:rsid w:val="005875F3"/>
    <w:rsid w:val="0059129D"/>
    <w:rsid w:val="00594CBE"/>
    <w:rsid w:val="005A06C6"/>
    <w:rsid w:val="005A0842"/>
    <w:rsid w:val="005A3A82"/>
    <w:rsid w:val="005A5C91"/>
    <w:rsid w:val="005B59A2"/>
    <w:rsid w:val="005B6308"/>
    <w:rsid w:val="005C3027"/>
    <w:rsid w:val="005C4609"/>
    <w:rsid w:val="005C51DA"/>
    <w:rsid w:val="005D1D70"/>
    <w:rsid w:val="005D7319"/>
    <w:rsid w:val="005E11EB"/>
    <w:rsid w:val="005E5199"/>
    <w:rsid w:val="005F0981"/>
    <w:rsid w:val="005F0B75"/>
    <w:rsid w:val="005F1AE6"/>
    <w:rsid w:val="005F6EE1"/>
    <w:rsid w:val="006006D4"/>
    <w:rsid w:val="0060152A"/>
    <w:rsid w:val="00606564"/>
    <w:rsid w:val="0061365D"/>
    <w:rsid w:val="00617804"/>
    <w:rsid w:val="00617AE7"/>
    <w:rsid w:val="006243BF"/>
    <w:rsid w:val="00626FFC"/>
    <w:rsid w:val="00631AF3"/>
    <w:rsid w:val="006462B7"/>
    <w:rsid w:val="00647628"/>
    <w:rsid w:val="006507DF"/>
    <w:rsid w:val="0065091B"/>
    <w:rsid w:val="006529CC"/>
    <w:rsid w:val="00663857"/>
    <w:rsid w:val="00663FAF"/>
    <w:rsid w:val="006650A8"/>
    <w:rsid w:val="00672FC6"/>
    <w:rsid w:val="00681079"/>
    <w:rsid w:val="006962BF"/>
    <w:rsid w:val="006A1454"/>
    <w:rsid w:val="006A4A02"/>
    <w:rsid w:val="006B0225"/>
    <w:rsid w:val="006B2808"/>
    <w:rsid w:val="006B4949"/>
    <w:rsid w:val="006B553A"/>
    <w:rsid w:val="006B7AE7"/>
    <w:rsid w:val="006C23EB"/>
    <w:rsid w:val="006C4DC5"/>
    <w:rsid w:val="006C61D9"/>
    <w:rsid w:val="006D2D2F"/>
    <w:rsid w:val="006E5114"/>
    <w:rsid w:val="006F1F15"/>
    <w:rsid w:val="006F4C60"/>
    <w:rsid w:val="007005F4"/>
    <w:rsid w:val="007037B0"/>
    <w:rsid w:val="0070414D"/>
    <w:rsid w:val="0070531D"/>
    <w:rsid w:val="00723114"/>
    <w:rsid w:val="007248BD"/>
    <w:rsid w:val="00724BA9"/>
    <w:rsid w:val="00726997"/>
    <w:rsid w:val="007407BE"/>
    <w:rsid w:val="0074746F"/>
    <w:rsid w:val="00750667"/>
    <w:rsid w:val="00765946"/>
    <w:rsid w:val="007662AB"/>
    <w:rsid w:val="007717FA"/>
    <w:rsid w:val="00771825"/>
    <w:rsid w:val="00773F5C"/>
    <w:rsid w:val="00781007"/>
    <w:rsid w:val="007818A1"/>
    <w:rsid w:val="0078239B"/>
    <w:rsid w:val="00793867"/>
    <w:rsid w:val="007A009A"/>
    <w:rsid w:val="007A0EEA"/>
    <w:rsid w:val="007A4FF4"/>
    <w:rsid w:val="007B31AA"/>
    <w:rsid w:val="007B3CFF"/>
    <w:rsid w:val="007B7FEF"/>
    <w:rsid w:val="007C50DE"/>
    <w:rsid w:val="007C7666"/>
    <w:rsid w:val="007D3DEA"/>
    <w:rsid w:val="007D4C35"/>
    <w:rsid w:val="007D518A"/>
    <w:rsid w:val="007D65A9"/>
    <w:rsid w:val="007E0553"/>
    <w:rsid w:val="007E5750"/>
    <w:rsid w:val="007E775B"/>
    <w:rsid w:val="007F1A11"/>
    <w:rsid w:val="007F3BCC"/>
    <w:rsid w:val="007F5F03"/>
    <w:rsid w:val="007F680B"/>
    <w:rsid w:val="00800334"/>
    <w:rsid w:val="00806347"/>
    <w:rsid w:val="00814B0D"/>
    <w:rsid w:val="00823D4B"/>
    <w:rsid w:val="00825F6E"/>
    <w:rsid w:val="00832C6F"/>
    <w:rsid w:val="00836840"/>
    <w:rsid w:val="008451AC"/>
    <w:rsid w:val="008461C2"/>
    <w:rsid w:val="00861F91"/>
    <w:rsid w:val="00862223"/>
    <w:rsid w:val="00866207"/>
    <w:rsid w:val="0087104C"/>
    <w:rsid w:val="00877DB2"/>
    <w:rsid w:val="00882810"/>
    <w:rsid w:val="0088386B"/>
    <w:rsid w:val="00884FC0"/>
    <w:rsid w:val="00887DE8"/>
    <w:rsid w:val="0089004E"/>
    <w:rsid w:val="00897721"/>
    <w:rsid w:val="008A7B29"/>
    <w:rsid w:val="008B1316"/>
    <w:rsid w:val="008B5901"/>
    <w:rsid w:val="008B626B"/>
    <w:rsid w:val="008B7E25"/>
    <w:rsid w:val="008C03D6"/>
    <w:rsid w:val="008C480F"/>
    <w:rsid w:val="008D0D94"/>
    <w:rsid w:val="008D33E4"/>
    <w:rsid w:val="008E2418"/>
    <w:rsid w:val="008E2B39"/>
    <w:rsid w:val="008E3721"/>
    <w:rsid w:val="008E43B4"/>
    <w:rsid w:val="008F2FC8"/>
    <w:rsid w:val="008F7016"/>
    <w:rsid w:val="009179CB"/>
    <w:rsid w:val="0092023F"/>
    <w:rsid w:val="00921A39"/>
    <w:rsid w:val="0092254D"/>
    <w:rsid w:val="009253EE"/>
    <w:rsid w:val="00933472"/>
    <w:rsid w:val="0093526D"/>
    <w:rsid w:val="00935560"/>
    <w:rsid w:val="00937D47"/>
    <w:rsid w:val="00940508"/>
    <w:rsid w:val="00940620"/>
    <w:rsid w:val="0094339E"/>
    <w:rsid w:val="00944C8A"/>
    <w:rsid w:val="00947146"/>
    <w:rsid w:val="00950F19"/>
    <w:rsid w:val="00954408"/>
    <w:rsid w:val="00955CE1"/>
    <w:rsid w:val="00957CC8"/>
    <w:rsid w:val="00961146"/>
    <w:rsid w:val="00975AF4"/>
    <w:rsid w:val="009838D0"/>
    <w:rsid w:val="009842ED"/>
    <w:rsid w:val="00985BA1"/>
    <w:rsid w:val="00986C68"/>
    <w:rsid w:val="0098724D"/>
    <w:rsid w:val="009919B1"/>
    <w:rsid w:val="009938FC"/>
    <w:rsid w:val="00995B22"/>
    <w:rsid w:val="00995F0B"/>
    <w:rsid w:val="00997AD7"/>
    <w:rsid w:val="009A040C"/>
    <w:rsid w:val="009A30BE"/>
    <w:rsid w:val="009A4B8C"/>
    <w:rsid w:val="009A671D"/>
    <w:rsid w:val="009B34B5"/>
    <w:rsid w:val="009B759A"/>
    <w:rsid w:val="009C0214"/>
    <w:rsid w:val="009D079B"/>
    <w:rsid w:val="009D47C7"/>
    <w:rsid w:val="009D7E9C"/>
    <w:rsid w:val="009E0D59"/>
    <w:rsid w:val="009F0066"/>
    <w:rsid w:val="009F0436"/>
    <w:rsid w:val="00A13B1D"/>
    <w:rsid w:val="00A14F6F"/>
    <w:rsid w:val="00A20766"/>
    <w:rsid w:val="00A23AD6"/>
    <w:rsid w:val="00A37BDD"/>
    <w:rsid w:val="00A405CE"/>
    <w:rsid w:val="00A45C9F"/>
    <w:rsid w:val="00A5019C"/>
    <w:rsid w:val="00A50C41"/>
    <w:rsid w:val="00A517A7"/>
    <w:rsid w:val="00A55CD0"/>
    <w:rsid w:val="00A575CB"/>
    <w:rsid w:val="00A61B2A"/>
    <w:rsid w:val="00A62C02"/>
    <w:rsid w:val="00A66F63"/>
    <w:rsid w:val="00A772AA"/>
    <w:rsid w:val="00A80F66"/>
    <w:rsid w:val="00A8105D"/>
    <w:rsid w:val="00A91642"/>
    <w:rsid w:val="00A93E33"/>
    <w:rsid w:val="00A9411A"/>
    <w:rsid w:val="00AA48B5"/>
    <w:rsid w:val="00AA61F7"/>
    <w:rsid w:val="00AA7233"/>
    <w:rsid w:val="00AB25CC"/>
    <w:rsid w:val="00AB7949"/>
    <w:rsid w:val="00AC3D7E"/>
    <w:rsid w:val="00AC5316"/>
    <w:rsid w:val="00AC6EF3"/>
    <w:rsid w:val="00AD2CBF"/>
    <w:rsid w:val="00AD735A"/>
    <w:rsid w:val="00AE42AE"/>
    <w:rsid w:val="00AF0550"/>
    <w:rsid w:val="00AF3532"/>
    <w:rsid w:val="00AF455B"/>
    <w:rsid w:val="00AF504C"/>
    <w:rsid w:val="00B01BCA"/>
    <w:rsid w:val="00B02775"/>
    <w:rsid w:val="00B11A0C"/>
    <w:rsid w:val="00B1228E"/>
    <w:rsid w:val="00B21D9E"/>
    <w:rsid w:val="00B22CFC"/>
    <w:rsid w:val="00B3100E"/>
    <w:rsid w:val="00B31B53"/>
    <w:rsid w:val="00B33156"/>
    <w:rsid w:val="00B45723"/>
    <w:rsid w:val="00B50625"/>
    <w:rsid w:val="00B50D21"/>
    <w:rsid w:val="00B538AE"/>
    <w:rsid w:val="00B546CE"/>
    <w:rsid w:val="00B60219"/>
    <w:rsid w:val="00B604AE"/>
    <w:rsid w:val="00B6360D"/>
    <w:rsid w:val="00B67876"/>
    <w:rsid w:val="00B726D3"/>
    <w:rsid w:val="00B7356A"/>
    <w:rsid w:val="00B74F1E"/>
    <w:rsid w:val="00B76665"/>
    <w:rsid w:val="00B80C6A"/>
    <w:rsid w:val="00B83D04"/>
    <w:rsid w:val="00B92C95"/>
    <w:rsid w:val="00B94C09"/>
    <w:rsid w:val="00B955EE"/>
    <w:rsid w:val="00B9707C"/>
    <w:rsid w:val="00BB27A5"/>
    <w:rsid w:val="00BB4111"/>
    <w:rsid w:val="00BC022E"/>
    <w:rsid w:val="00BC0838"/>
    <w:rsid w:val="00BC2805"/>
    <w:rsid w:val="00BC494E"/>
    <w:rsid w:val="00BD30F6"/>
    <w:rsid w:val="00BD3F94"/>
    <w:rsid w:val="00BD47D8"/>
    <w:rsid w:val="00BE6310"/>
    <w:rsid w:val="00BE7AC1"/>
    <w:rsid w:val="00BF4F6A"/>
    <w:rsid w:val="00BF6D50"/>
    <w:rsid w:val="00C055FB"/>
    <w:rsid w:val="00C0703A"/>
    <w:rsid w:val="00C10333"/>
    <w:rsid w:val="00C124CD"/>
    <w:rsid w:val="00C1251C"/>
    <w:rsid w:val="00C15B38"/>
    <w:rsid w:val="00C2384D"/>
    <w:rsid w:val="00C27415"/>
    <w:rsid w:val="00C27AF7"/>
    <w:rsid w:val="00C30279"/>
    <w:rsid w:val="00C348FC"/>
    <w:rsid w:val="00C67E55"/>
    <w:rsid w:val="00C756FC"/>
    <w:rsid w:val="00C75A9D"/>
    <w:rsid w:val="00C86986"/>
    <w:rsid w:val="00C97256"/>
    <w:rsid w:val="00C97CF8"/>
    <w:rsid w:val="00CA652A"/>
    <w:rsid w:val="00CB0D47"/>
    <w:rsid w:val="00CD0FC0"/>
    <w:rsid w:val="00CD3B1F"/>
    <w:rsid w:val="00CD5227"/>
    <w:rsid w:val="00CD6515"/>
    <w:rsid w:val="00CD74D6"/>
    <w:rsid w:val="00CE232B"/>
    <w:rsid w:val="00CE2388"/>
    <w:rsid w:val="00CE301C"/>
    <w:rsid w:val="00CE3AB5"/>
    <w:rsid w:val="00CF0CFB"/>
    <w:rsid w:val="00CF17B8"/>
    <w:rsid w:val="00CF40C2"/>
    <w:rsid w:val="00D01B26"/>
    <w:rsid w:val="00D02766"/>
    <w:rsid w:val="00D074ED"/>
    <w:rsid w:val="00D203DA"/>
    <w:rsid w:val="00D22591"/>
    <w:rsid w:val="00D2347C"/>
    <w:rsid w:val="00D33979"/>
    <w:rsid w:val="00D35C0C"/>
    <w:rsid w:val="00D40421"/>
    <w:rsid w:val="00D411E4"/>
    <w:rsid w:val="00D43038"/>
    <w:rsid w:val="00D45113"/>
    <w:rsid w:val="00D475EC"/>
    <w:rsid w:val="00D52B9F"/>
    <w:rsid w:val="00D54421"/>
    <w:rsid w:val="00D55E26"/>
    <w:rsid w:val="00D60BB6"/>
    <w:rsid w:val="00D62314"/>
    <w:rsid w:val="00D64DFF"/>
    <w:rsid w:val="00D675E1"/>
    <w:rsid w:val="00D67685"/>
    <w:rsid w:val="00D67829"/>
    <w:rsid w:val="00D72267"/>
    <w:rsid w:val="00D74FC0"/>
    <w:rsid w:val="00D75555"/>
    <w:rsid w:val="00D75620"/>
    <w:rsid w:val="00D75BE4"/>
    <w:rsid w:val="00D75FD6"/>
    <w:rsid w:val="00D81C22"/>
    <w:rsid w:val="00D9742C"/>
    <w:rsid w:val="00D979F7"/>
    <w:rsid w:val="00DA02E0"/>
    <w:rsid w:val="00DA0C5B"/>
    <w:rsid w:val="00DA283C"/>
    <w:rsid w:val="00DA4302"/>
    <w:rsid w:val="00DA51AE"/>
    <w:rsid w:val="00DB017F"/>
    <w:rsid w:val="00DB273A"/>
    <w:rsid w:val="00DB2FB7"/>
    <w:rsid w:val="00DB4DF9"/>
    <w:rsid w:val="00DB6116"/>
    <w:rsid w:val="00DC2BA1"/>
    <w:rsid w:val="00DC78E1"/>
    <w:rsid w:val="00DD4823"/>
    <w:rsid w:val="00DD51C3"/>
    <w:rsid w:val="00DE1EFE"/>
    <w:rsid w:val="00DE2D1D"/>
    <w:rsid w:val="00DE6C80"/>
    <w:rsid w:val="00DF18DC"/>
    <w:rsid w:val="00DF25C4"/>
    <w:rsid w:val="00DF5460"/>
    <w:rsid w:val="00DF7BD9"/>
    <w:rsid w:val="00E02DD9"/>
    <w:rsid w:val="00E02FC0"/>
    <w:rsid w:val="00E03806"/>
    <w:rsid w:val="00E10013"/>
    <w:rsid w:val="00E100F2"/>
    <w:rsid w:val="00E1071B"/>
    <w:rsid w:val="00E1071C"/>
    <w:rsid w:val="00E11075"/>
    <w:rsid w:val="00E1351D"/>
    <w:rsid w:val="00E1370E"/>
    <w:rsid w:val="00E200FC"/>
    <w:rsid w:val="00E25578"/>
    <w:rsid w:val="00E27F7B"/>
    <w:rsid w:val="00E32DBF"/>
    <w:rsid w:val="00E37B02"/>
    <w:rsid w:val="00E41206"/>
    <w:rsid w:val="00E46AD6"/>
    <w:rsid w:val="00E50493"/>
    <w:rsid w:val="00E52E7D"/>
    <w:rsid w:val="00E635EE"/>
    <w:rsid w:val="00E6497C"/>
    <w:rsid w:val="00E7251D"/>
    <w:rsid w:val="00E74A94"/>
    <w:rsid w:val="00E809CB"/>
    <w:rsid w:val="00E841E4"/>
    <w:rsid w:val="00E85C39"/>
    <w:rsid w:val="00E9008C"/>
    <w:rsid w:val="00E901D4"/>
    <w:rsid w:val="00E97877"/>
    <w:rsid w:val="00EA19E8"/>
    <w:rsid w:val="00EA57AC"/>
    <w:rsid w:val="00EA7456"/>
    <w:rsid w:val="00EB3C44"/>
    <w:rsid w:val="00EB7E0B"/>
    <w:rsid w:val="00EC10A7"/>
    <w:rsid w:val="00EC4F48"/>
    <w:rsid w:val="00EC6725"/>
    <w:rsid w:val="00EE4A61"/>
    <w:rsid w:val="00EF557D"/>
    <w:rsid w:val="00EF65BC"/>
    <w:rsid w:val="00F03804"/>
    <w:rsid w:val="00F20307"/>
    <w:rsid w:val="00F21F99"/>
    <w:rsid w:val="00F253C2"/>
    <w:rsid w:val="00F35AA4"/>
    <w:rsid w:val="00F4266D"/>
    <w:rsid w:val="00F44959"/>
    <w:rsid w:val="00F4667D"/>
    <w:rsid w:val="00F52F7C"/>
    <w:rsid w:val="00F60D3F"/>
    <w:rsid w:val="00F62EFC"/>
    <w:rsid w:val="00F63751"/>
    <w:rsid w:val="00F660F4"/>
    <w:rsid w:val="00F67520"/>
    <w:rsid w:val="00F73155"/>
    <w:rsid w:val="00F752E7"/>
    <w:rsid w:val="00F756A4"/>
    <w:rsid w:val="00F8232B"/>
    <w:rsid w:val="00F82AE1"/>
    <w:rsid w:val="00F85A66"/>
    <w:rsid w:val="00F85A9A"/>
    <w:rsid w:val="00F932DD"/>
    <w:rsid w:val="00F93FA3"/>
    <w:rsid w:val="00FA7032"/>
    <w:rsid w:val="00FB182B"/>
    <w:rsid w:val="00FC0685"/>
    <w:rsid w:val="00FC5417"/>
    <w:rsid w:val="00FD17E7"/>
    <w:rsid w:val="00FD5C55"/>
    <w:rsid w:val="00FE282C"/>
    <w:rsid w:val="00FE3D5B"/>
    <w:rsid w:val="00FF17BF"/>
    <w:rsid w:val="00FF1B34"/>
    <w:rsid w:val="00FF1F1A"/>
    <w:rsid w:val="00FF2A86"/>
    <w:rsid w:val="00FF3F39"/>
    <w:rsid w:val="00FF5480"/>
    <w:rsid w:val="00FF6979"/>
    <w:rsid w:val="04D8E3EF"/>
    <w:rsid w:val="04EBE8E2"/>
    <w:rsid w:val="10F9BA00"/>
    <w:rsid w:val="115F4A1F"/>
    <w:rsid w:val="2479ACF8"/>
    <w:rsid w:val="2CFF2B01"/>
    <w:rsid w:val="330D7584"/>
    <w:rsid w:val="33567F3D"/>
    <w:rsid w:val="3B6739B3"/>
    <w:rsid w:val="3DDFFE23"/>
    <w:rsid w:val="4148C333"/>
    <w:rsid w:val="4763B06A"/>
    <w:rsid w:val="47703439"/>
    <w:rsid w:val="5BEE21A2"/>
    <w:rsid w:val="76C6E9D1"/>
    <w:rsid w:val="79922E35"/>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C64807"/>
  <w15:docId w15:val="{672E5B5A-7FB2-44A5-B72A-35E4C57E1F5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B2D6E"/>
    <w:rPr>
      <w:rFonts w:ascii="Garamond" w:hAnsi="Garamond"/>
      <w:sz w:val="22"/>
      <w:szCs w:val="22"/>
    </w:rPr>
  </w:style>
  <w:style w:type="paragraph" w:styleId="Heading1">
    <w:name w:val="heading 1"/>
    <w:basedOn w:val="Normal"/>
    <w:next w:val="BodyText"/>
    <w:link w:val="Heading1Char"/>
    <w:qFormat/>
    <w:rsid w:val="003072AF"/>
    <w:pPr>
      <w:keepNext/>
      <w:numPr>
        <w:numId w:val="1"/>
      </w:numPr>
      <w:spacing w:before="180"/>
      <w:outlineLvl w:val="0"/>
    </w:pPr>
    <w:rPr>
      <w:rFonts w:ascii="Arial" w:hAnsi="Arial"/>
      <w:b/>
      <w:kern w:val="28"/>
    </w:rPr>
  </w:style>
  <w:style w:type="paragraph" w:styleId="Heading2">
    <w:name w:val="heading 2"/>
    <w:basedOn w:val="Normal"/>
    <w:next w:val="BodyText"/>
    <w:link w:val="Heading2Char"/>
    <w:qFormat/>
    <w:rsid w:val="003072AF"/>
    <w:pPr>
      <w:keepNext/>
      <w:numPr>
        <w:ilvl w:val="1"/>
        <w:numId w:val="1"/>
      </w:numPr>
      <w:spacing w:before="120"/>
      <w:outlineLvl w:val="1"/>
    </w:pPr>
    <w:rPr>
      <w:rFonts w:ascii="Arial" w:hAnsi="Arial"/>
      <w:b/>
      <w:kern w:val="28"/>
      <w:sz w:val="20"/>
    </w:rPr>
  </w:style>
  <w:style w:type="paragraph" w:styleId="Heading3">
    <w:name w:val="heading 3"/>
    <w:basedOn w:val="Normal"/>
    <w:next w:val="BodyText"/>
    <w:link w:val="Heading3Char"/>
    <w:qFormat/>
    <w:rsid w:val="003072AF"/>
    <w:pPr>
      <w:keepNext/>
      <w:numPr>
        <w:ilvl w:val="2"/>
        <w:numId w:val="1"/>
      </w:numPr>
      <w:spacing w:before="120"/>
      <w:outlineLvl w:val="2"/>
    </w:pPr>
    <w:rPr>
      <w:rFonts w:ascii="Arial" w:hAnsi="Arial"/>
      <w:kern w:val="28"/>
      <w:sz w:val="18"/>
      <w:szCs w:val="18"/>
      <w:u w:val="single"/>
    </w:rPr>
  </w:style>
  <w:style w:type="paragraph" w:styleId="Heading4">
    <w:name w:val="heading 4"/>
    <w:basedOn w:val="Normal"/>
    <w:next w:val="BodyTextIndent"/>
    <w:qFormat/>
    <w:pPr>
      <w:keepNext/>
      <w:numPr>
        <w:ilvl w:val="3"/>
        <w:numId w:val="1"/>
      </w:numPr>
      <w:spacing w:before="120"/>
      <w:outlineLvl w:val="3"/>
    </w:pPr>
    <w:rPr>
      <w:rFonts w:ascii="Arial" w:hAnsi="Arial"/>
      <w:b/>
      <w:color w:val="0000FF"/>
      <w:kern w:val="28"/>
      <w:sz w:val="20"/>
    </w:rPr>
  </w:style>
  <w:style w:type="paragraph" w:styleId="Heading5">
    <w:name w:val="heading 5"/>
    <w:basedOn w:val="Normal"/>
    <w:next w:val="Brdtekstinnrykk5"/>
    <w:qFormat/>
    <w:pPr>
      <w:keepNext/>
      <w:numPr>
        <w:ilvl w:val="4"/>
        <w:numId w:val="1"/>
      </w:numPr>
      <w:spacing w:before="120"/>
      <w:outlineLvl w:val="4"/>
    </w:pPr>
    <w:rPr>
      <w:rFonts w:ascii="Arial" w:hAnsi="Arial"/>
      <w:b/>
      <w:i/>
      <w:color w:val="800080"/>
      <w:kern w:val="28"/>
      <w:sz w:val="20"/>
    </w:rPr>
  </w:style>
  <w:style w:type="paragraph" w:styleId="Heading6">
    <w:name w:val="heading 6"/>
    <w:basedOn w:val="Normal"/>
    <w:next w:val="Brdtekstinnrykk6"/>
    <w:qFormat/>
    <w:pPr>
      <w:numPr>
        <w:ilvl w:val="5"/>
        <w:numId w:val="1"/>
      </w:numPr>
      <w:spacing w:before="120"/>
      <w:outlineLvl w:val="5"/>
    </w:pPr>
    <w:rPr>
      <w:rFonts w:ascii="Arial" w:hAnsi="Arial"/>
      <w:b/>
      <w:color w:val="008080"/>
      <w:kern w:val="28"/>
      <w:sz w:val="20"/>
    </w:rPr>
  </w:style>
  <w:style w:type="paragraph" w:styleId="Heading7">
    <w:name w:val="heading 7"/>
    <w:basedOn w:val="Normal"/>
    <w:next w:val="Brdtekstinnrykk6"/>
    <w:qFormat/>
    <w:pPr>
      <w:numPr>
        <w:ilvl w:val="6"/>
        <w:numId w:val="1"/>
      </w:numPr>
      <w:spacing w:before="120"/>
      <w:outlineLvl w:val="6"/>
    </w:pPr>
    <w:rPr>
      <w:rFonts w:ascii="Arial" w:hAnsi="Arial"/>
      <w:b/>
      <w:color w:val="0000FF"/>
      <w:kern w:val="28"/>
      <w:sz w:val="20"/>
    </w:rPr>
  </w:style>
  <w:style w:type="paragraph" w:styleId="Heading8">
    <w:name w:val="heading 8"/>
    <w:basedOn w:val="Normal"/>
    <w:qFormat/>
    <w:pPr>
      <w:numPr>
        <w:ilvl w:val="7"/>
        <w:numId w:val="1"/>
      </w:numPr>
      <w:spacing w:before="60"/>
      <w:outlineLvl w:val="7"/>
    </w:pPr>
    <w:rPr>
      <w:rFonts w:ascii="Arial" w:hAnsi="Arial"/>
      <w:color w:val="800080"/>
      <w:kern w:val="28"/>
      <w:sz w:val="20"/>
    </w:rPr>
  </w:style>
  <w:style w:type="paragraph" w:styleId="Heading9">
    <w:name w:val="heading 9"/>
    <w:basedOn w:val="Normal"/>
    <w:next w:val="Brdtekstinnrykk6"/>
    <w:qFormat/>
    <w:pPr>
      <w:numPr>
        <w:ilvl w:val="8"/>
        <w:numId w:val="1"/>
      </w:numPr>
      <w:outlineLvl w:val="8"/>
    </w:pPr>
    <w:rPr>
      <w:rFonts w:ascii="Arial" w:hAnsi="Arial"/>
      <w:color w:val="000080"/>
      <w:kern w:val="28"/>
      <w:sz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basedOn w:val="Normal"/>
    <w:next w:val="Brdtekstpaaflgende"/>
    <w:link w:val="BodyTextChar"/>
    <w:pPr>
      <w:spacing w:before="60" w:after="60"/>
    </w:pPr>
  </w:style>
  <w:style w:type="paragraph" w:styleId="Brdtekstpaaflgende" w:customStyle="1">
    <w:name w:val="Brødtekst paafølgende"/>
    <w:basedOn w:val="BodyText"/>
    <w:link w:val="BrdtekstpaaflgendeTegn"/>
    <w:rsid w:val="00D02766"/>
  </w:style>
  <w:style w:type="paragraph" w:styleId="BodyTextIndent">
    <w:name w:val="Body Text Indent"/>
    <w:basedOn w:val="BodyText"/>
    <w:next w:val="Brdtekstinnrykkpaaflgende"/>
  </w:style>
  <w:style w:type="paragraph" w:styleId="Brdtekstinnrykkpaaflgende" w:customStyle="1">
    <w:name w:val="Brødtekstinnrykk paafølgende"/>
    <w:basedOn w:val="BodyTextIndent"/>
  </w:style>
  <w:style w:type="paragraph" w:styleId="Brdtekstinnrykk5" w:customStyle="1">
    <w:name w:val="Brødtekstinnrykk 5"/>
    <w:basedOn w:val="BodyTextIndent"/>
    <w:next w:val="Brdtekstinnrykk5paaflgende"/>
  </w:style>
  <w:style w:type="paragraph" w:styleId="Brdtekstinnrykk5paaflgende" w:customStyle="1">
    <w:name w:val="Brødtekstinnrykk 5 paafølgende"/>
    <w:basedOn w:val="Brdtekstinnrykk5"/>
    <w:pPr>
      <w:spacing w:before="40"/>
    </w:pPr>
  </w:style>
  <w:style w:type="paragraph" w:styleId="Brdtekstinnrykk6" w:customStyle="1">
    <w:name w:val="Brødtekstinnrykk 6"/>
    <w:basedOn w:val="BodyTextIndent"/>
    <w:next w:val="Brdtekstinnrykk6paaflgende"/>
  </w:style>
  <w:style w:type="paragraph" w:styleId="Brdtekstinnrykk6paaflgende" w:customStyle="1">
    <w:name w:val="Brødtekstinnrykk 6 paafølgende"/>
    <w:basedOn w:val="Brdtekstinnrykk6"/>
  </w:style>
  <w:style w:type="paragraph" w:styleId="Caption">
    <w:name w:val="caption"/>
    <w:basedOn w:val="Normal"/>
    <w:next w:val="Normal"/>
    <w:qFormat/>
    <w:pPr>
      <w:spacing w:before="120" w:after="120"/>
    </w:pPr>
    <w:rPr>
      <w:rFonts w:ascii="Arial" w:hAnsi="Arial"/>
      <w:sz w:val="20"/>
    </w:rPr>
  </w:style>
  <w:style w:type="paragraph" w:styleId="Title">
    <w:name w:val="Title"/>
    <w:basedOn w:val="Normal"/>
    <w:next w:val="BodyText"/>
    <w:link w:val="TitleChar"/>
    <w:qFormat/>
    <w:pPr>
      <w:spacing w:before="480"/>
    </w:pPr>
    <w:rPr>
      <w:rFonts w:ascii="Arial" w:hAnsi="Arial"/>
      <w:b/>
      <w:kern w:val="28"/>
      <w:sz w:val="28"/>
    </w:rPr>
  </w:style>
  <w:style w:type="paragraph" w:styleId="Header">
    <w:name w:val="header"/>
    <w:basedOn w:val="Normal"/>
    <w:link w:val="HeaderChar"/>
    <w:uiPriority w:val="99"/>
    <w:rPr>
      <w:rFonts w:ascii="Arial" w:hAnsi="Arial"/>
      <w:b/>
    </w:rPr>
  </w:style>
  <w:style w:type="paragraph" w:styleId="Footer">
    <w:name w:val="footer"/>
    <w:basedOn w:val="Normal"/>
    <w:link w:val="FooterChar"/>
    <w:rPr>
      <w:rFonts w:ascii="Arial" w:hAnsi="Arial"/>
      <w:b/>
      <w:noProof/>
    </w:rPr>
  </w:style>
  <w:style w:type="character" w:styleId="PageNumber">
    <w:name w:val="page number"/>
    <w:basedOn w:val="DefaultParagraphFont"/>
    <w:rPr>
      <w:rFonts w:ascii="Arial" w:hAnsi="Arial"/>
      <w:sz w:val="20"/>
    </w:rPr>
  </w:style>
  <w:style w:type="paragraph" w:styleId="Topptekstoddetall" w:customStyle="1">
    <w:name w:val="Topptekst oddetall"/>
    <w:basedOn w:val="Header"/>
    <w:pPr>
      <w:jc w:val="right"/>
    </w:pPr>
  </w:style>
  <w:style w:type="paragraph" w:styleId="PlainText">
    <w:name w:val="Plain Text"/>
    <w:basedOn w:val="Normal"/>
    <w:rPr>
      <w:rFonts w:ascii="Courier New" w:hAnsi="Courier New"/>
      <w:sz w:val="20"/>
    </w:rPr>
  </w:style>
  <w:style w:type="paragraph" w:styleId="TOC5">
    <w:name w:val="toc 5"/>
    <w:basedOn w:val="Normal"/>
    <w:next w:val="Normal"/>
    <w:semiHidden/>
    <w:pPr>
      <w:tabs>
        <w:tab w:val="right" w:leader="dot" w:pos="9072"/>
      </w:tabs>
      <w:ind w:left="851" w:right="1134"/>
    </w:pPr>
    <w:rPr>
      <w:rFonts w:ascii="Arial" w:hAnsi="Arial"/>
      <w:sz w:val="18"/>
    </w:rPr>
  </w:style>
  <w:style w:type="paragraph" w:styleId="TOC6">
    <w:name w:val="toc 6"/>
    <w:basedOn w:val="Normal"/>
    <w:next w:val="Normal"/>
    <w:semiHidden/>
    <w:pPr>
      <w:tabs>
        <w:tab w:val="right" w:leader="dot" w:pos="9072"/>
      </w:tabs>
      <w:ind w:left="851" w:right="1134"/>
    </w:pPr>
    <w:rPr>
      <w:rFonts w:ascii="Arial" w:hAnsi="Arial"/>
      <w:sz w:val="18"/>
    </w:rPr>
  </w:style>
  <w:style w:type="paragraph" w:styleId="TableofFigures">
    <w:name w:val="table of figures"/>
    <w:basedOn w:val="Normal"/>
    <w:next w:val="Normal"/>
    <w:semiHidden/>
    <w:pPr>
      <w:tabs>
        <w:tab w:val="right" w:leader="dot" w:pos="8504"/>
      </w:tabs>
      <w:ind w:left="480" w:hanging="480"/>
    </w:pPr>
  </w:style>
  <w:style w:type="paragraph" w:styleId="ListBullet">
    <w:name w:val="List Bullet"/>
    <w:basedOn w:val="Normal"/>
    <w:pPr>
      <w:numPr>
        <w:numId w:val="2"/>
      </w:numPr>
      <w:tabs>
        <w:tab w:val="clear" w:pos="360"/>
      </w:tabs>
      <w:spacing w:before="20" w:after="40"/>
      <w:ind w:left="284" w:hanging="284"/>
    </w:pPr>
  </w:style>
  <w:style w:type="paragraph" w:styleId="Brdtekstanummerert" w:customStyle="1">
    <w:name w:val="Brødtekst a. nummerert"/>
    <w:basedOn w:val="Brdtekstpaaflgende"/>
    <w:pPr>
      <w:spacing w:before="20" w:after="40"/>
      <w:ind w:left="426" w:hanging="426"/>
    </w:pPr>
  </w:style>
  <w:style w:type="paragraph" w:styleId="Brdtekst1nummerert" w:customStyle="1">
    <w:name w:val="Brødtekst (1) nummerert"/>
    <w:basedOn w:val="Brdtekstpaaflgende"/>
    <w:pPr>
      <w:spacing w:before="20" w:after="40"/>
      <w:ind w:left="822" w:hanging="680"/>
    </w:pPr>
  </w:style>
  <w:style w:type="paragraph" w:styleId="ListBullet4">
    <w:name w:val="List Bullet 4"/>
    <w:basedOn w:val="Normal"/>
    <w:pPr>
      <w:numPr>
        <w:numId w:val="3"/>
      </w:numPr>
      <w:tabs>
        <w:tab w:val="clear" w:pos="360"/>
      </w:tabs>
      <w:spacing w:before="20" w:after="40"/>
      <w:ind w:left="567" w:hanging="284"/>
    </w:pPr>
  </w:style>
  <w:style w:type="paragraph" w:styleId="Quote">
    <w:name w:val="Quote"/>
    <w:basedOn w:val="Normal"/>
    <w:qFormat/>
    <w:pPr>
      <w:spacing w:before="120" w:after="120"/>
      <w:ind w:left="709" w:right="851"/>
      <w:jc w:val="both"/>
    </w:pPr>
    <w:rPr>
      <w:i/>
      <w:spacing w:val="-2"/>
    </w:rPr>
  </w:style>
  <w:style w:type="paragraph" w:styleId="TOC1">
    <w:name w:val="toc 1"/>
    <w:basedOn w:val="Normal"/>
    <w:next w:val="Normal"/>
    <w:uiPriority w:val="39"/>
    <w:rsid w:val="00461A9F"/>
    <w:pPr>
      <w:spacing w:before="120" w:after="60"/>
      <w:ind w:right="1134"/>
    </w:pPr>
    <w:rPr>
      <w:rFonts w:ascii="Arial" w:hAnsi="Arial"/>
      <w:b/>
      <w:smallCaps/>
      <w:sz w:val="20"/>
    </w:rPr>
  </w:style>
  <w:style w:type="paragraph" w:styleId="TOC2">
    <w:name w:val="toc 2"/>
    <w:basedOn w:val="Normal"/>
    <w:next w:val="Normal"/>
    <w:uiPriority w:val="39"/>
    <w:rsid w:val="00AF455B"/>
    <w:pPr>
      <w:ind w:right="1134"/>
    </w:pPr>
    <w:rPr>
      <w:rFonts w:ascii="Arial" w:hAnsi="Arial"/>
      <w:sz w:val="18"/>
    </w:rPr>
  </w:style>
  <w:style w:type="paragraph" w:styleId="TOC3">
    <w:name w:val="toc 3"/>
    <w:basedOn w:val="Normal"/>
    <w:next w:val="Normal"/>
    <w:uiPriority w:val="39"/>
    <w:rsid w:val="00461A9F"/>
    <w:pPr>
      <w:ind w:left="284" w:right="1134"/>
    </w:pPr>
    <w:rPr>
      <w:rFonts w:ascii="Arial" w:hAnsi="Arial"/>
      <w:sz w:val="16"/>
    </w:rPr>
  </w:style>
  <w:style w:type="paragraph" w:styleId="TOC4">
    <w:name w:val="toc 4"/>
    <w:basedOn w:val="Normal"/>
    <w:next w:val="Normal"/>
    <w:semiHidden/>
    <w:pPr>
      <w:tabs>
        <w:tab w:val="right" w:leader="dot" w:pos="9072"/>
      </w:tabs>
      <w:ind w:left="851" w:right="1134"/>
    </w:pPr>
    <w:rPr>
      <w:rFonts w:ascii="Arial" w:hAnsi="Arial"/>
      <w:sz w:val="18"/>
    </w:rPr>
  </w:style>
  <w:style w:type="character" w:styleId="Hyperlink">
    <w:name w:val="Hyperlink"/>
    <w:basedOn w:val="DefaultParagraphFont"/>
    <w:uiPriority w:val="99"/>
    <w:rPr>
      <w:color w:val="0000FF"/>
      <w:u w:val="single"/>
    </w:rPr>
  </w:style>
  <w:style w:type="table" w:styleId="TableGrid">
    <w:name w:val="Table Grid"/>
    <w:basedOn w:val="TableNormal"/>
    <w:uiPriority w:val="59"/>
    <w:rsid w:val="000B2D6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erChar" w:customStyle="1">
    <w:name w:val="Header Char"/>
    <w:basedOn w:val="DefaultParagraphFont"/>
    <w:link w:val="Header"/>
    <w:uiPriority w:val="99"/>
    <w:rsid w:val="00B01BCA"/>
    <w:rPr>
      <w:rFonts w:ascii="Arial" w:hAnsi="Arial"/>
      <w:b/>
      <w:sz w:val="22"/>
      <w:szCs w:val="22"/>
    </w:rPr>
  </w:style>
  <w:style w:type="paragraph" w:styleId="ListParagraph">
    <w:name w:val="List Paragraph"/>
    <w:basedOn w:val="Normal"/>
    <w:link w:val="ListParagraphChar"/>
    <w:uiPriority w:val="34"/>
    <w:qFormat/>
    <w:rsid w:val="001D0A6A"/>
    <w:pPr>
      <w:ind w:left="720"/>
      <w:contextualSpacing/>
    </w:pPr>
  </w:style>
  <w:style w:type="character" w:styleId="TitleChar" w:customStyle="1">
    <w:name w:val="Title Char"/>
    <w:link w:val="Title"/>
    <w:rsid w:val="00FD5C55"/>
    <w:rPr>
      <w:rFonts w:ascii="Arial" w:hAnsi="Arial"/>
      <w:b/>
      <w:kern w:val="28"/>
      <w:sz w:val="28"/>
      <w:szCs w:val="22"/>
    </w:rPr>
  </w:style>
  <w:style w:type="character" w:styleId="CommentReference">
    <w:name w:val="Comment Reference"/>
    <w:rsid w:val="00FD5C55"/>
    <w:rPr>
      <w:sz w:val="16"/>
      <w:szCs w:val="16"/>
    </w:rPr>
  </w:style>
  <w:style w:type="paragraph" w:styleId="CommentText">
    <w:name w:val="Comment Text"/>
    <w:basedOn w:val="Normal"/>
    <w:link w:val="CommentTextChar"/>
    <w:rsid w:val="00FD5C55"/>
    <w:pPr>
      <w:jc w:val="both"/>
    </w:pPr>
    <w:rPr>
      <w:sz w:val="20"/>
      <w:szCs w:val="20"/>
    </w:rPr>
  </w:style>
  <w:style w:type="character" w:styleId="CommentTextChar" w:customStyle="1">
    <w:name w:val="Comment Text Char"/>
    <w:basedOn w:val="DefaultParagraphFont"/>
    <w:link w:val="CommentText"/>
    <w:rsid w:val="00FD5C55"/>
    <w:rPr>
      <w:rFonts w:ascii="Garamond" w:hAnsi="Garamond"/>
    </w:rPr>
  </w:style>
  <w:style w:type="paragraph" w:styleId="BalloonText">
    <w:name w:val="Balloon Text"/>
    <w:basedOn w:val="Normal"/>
    <w:link w:val="BalloonTextChar"/>
    <w:rsid w:val="00FD5C55"/>
    <w:rPr>
      <w:rFonts w:ascii="Tahoma" w:hAnsi="Tahoma" w:cs="Tahoma"/>
      <w:sz w:val="16"/>
      <w:szCs w:val="16"/>
    </w:rPr>
  </w:style>
  <w:style w:type="character" w:styleId="BalloonTextChar" w:customStyle="1">
    <w:name w:val="Balloon Text Char"/>
    <w:basedOn w:val="DefaultParagraphFont"/>
    <w:link w:val="BalloonText"/>
    <w:rsid w:val="00FD5C55"/>
    <w:rPr>
      <w:rFonts w:ascii="Tahoma" w:hAnsi="Tahoma" w:cs="Tahoma"/>
      <w:sz w:val="16"/>
      <w:szCs w:val="16"/>
    </w:rPr>
  </w:style>
  <w:style w:type="character" w:styleId="FooterChar" w:customStyle="1">
    <w:name w:val="Footer Char"/>
    <w:link w:val="Footer"/>
    <w:rsid w:val="003B70CD"/>
    <w:rPr>
      <w:rFonts w:ascii="Arial" w:hAnsi="Arial"/>
      <w:b/>
      <w:noProof/>
      <w:sz w:val="22"/>
      <w:szCs w:val="22"/>
    </w:rPr>
  </w:style>
  <w:style w:type="paragraph" w:styleId="CommentSubject">
    <w:name w:val="Comment Subject"/>
    <w:basedOn w:val="CommentText"/>
    <w:next w:val="CommentText"/>
    <w:link w:val="CommentSubjectChar"/>
    <w:rsid w:val="00233ABE"/>
    <w:pPr>
      <w:jc w:val="left"/>
    </w:pPr>
    <w:rPr>
      <w:b/>
      <w:bCs/>
    </w:rPr>
  </w:style>
  <w:style w:type="character" w:styleId="CommentSubjectChar" w:customStyle="1">
    <w:name w:val="Comment Subject Char"/>
    <w:basedOn w:val="CommentTextChar"/>
    <w:link w:val="CommentSubject"/>
    <w:rsid w:val="00233ABE"/>
    <w:rPr>
      <w:rFonts w:ascii="Garamond" w:hAnsi="Garamond"/>
      <w:b/>
      <w:bCs/>
    </w:rPr>
  </w:style>
  <w:style w:type="character" w:styleId="BodyTextChar" w:customStyle="1">
    <w:name w:val="Body Text Char"/>
    <w:basedOn w:val="DefaultParagraphFont"/>
    <w:link w:val="BodyText"/>
    <w:rsid w:val="00320492"/>
    <w:rPr>
      <w:rFonts w:ascii="Garamond" w:hAnsi="Garamond"/>
      <w:sz w:val="22"/>
      <w:szCs w:val="22"/>
    </w:rPr>
  </w:style>
  <w:style w:type="paragraph" w:styleId="ledetekstnormal" w:customStyle="1">
    <w:name w:val="ledetekst normal"/>
    <w:basedOn w:val="Normal"/>
    <w:next w:val="BodyText"/>
    <w:rsid w:val="00986C68"/>
    <w:pPr>
      <w:tabs>
        <w:tab w:val="left" w:pos="284"/>
      </w:tabs>
    </w:pPr>
    <w:rPr>
      <w:rFonts w:ascii="Arial" w:hAnsi="Arial"/>
      <w:sz w:val="16"/>
      <w:szCs w:val="20"/>
    </w:rPr>
  </w:style>
  <w:style w:type="character" w:styleId="Heading1Char" w:customStyle="1">
    <w:name w:val="Heading 1 Char"/>
    <w:basedOn w:val="DefaultParagraphFont"/>
    <w:link w:val="Heading1"/>
    <w:rsid w:val="002C54D8"/>
    <w:rPr>
      <w:rFonts w:ascii="Arial" w:hAnsi="Arial"/>
      <w:b/>
      <w:kern w:val="28"/>
      <w:sz w:val="22"/>
      <w:szCs w:val="22"/>
    </w:rPr>
  </w:style>
  <w:style w:type="character" w:styleId="Heading2Char" w:customStyle="1">
    <w:name w:val="Heading 2 Char"/>
    <w:basedOn w:val="DefaultParagraphFont"/>
    <w:link w:val="Heading2"/>
    <w:rsid w:val="002C54D8"/>
    <w:rPr>
      <w:rFonts w:ascii="Arial" w:hAnsi="Arial"/>
      <w:b/>
      <w:kern w:val="28"/>
      <w:szCs w:val="22"/>
    </w:rPr>
  </w:style>
  <w:style w:type="character" w:styleId="Heading3Char" w:customStyle="1">
    <w:name w:val="Heading 3 Char"/>
    <w:basedOn w:val="DefaultParagraphFont"/>
    <w:link w:val="Heading3"/>
    <w:rsid w:val="002C54D8"/>
    <w:rPr>
      <w:rFonts w:ascii="Arial" w:hAnsi="Arial"/>
      <w:kern w:val="28"/>
      <w:sz w:val="18"/>
      <w:szCs w:val="18"/>
      <w:u w:val="single"/>
    </w:rPr>
  </w:style>
  <w:style w:type="paragraph" w:styleId="BodyText2">
    <w:name w:val="Body Text 2"/>
    <w:basedOn w:val="Normal"/>
    <w:link w:val="BodyText2Char"/>
    <w:rsid w:val="007B31AA"/>
    <w:pPr>
      <w:spacing w:after="120" w:line="480" w:lineRule="auto"/>
    </w:pPr>
  </w:style>
  <w:style w:type="character" w:styleId="BodyText2Char" w:customStyle="1">
    <w:name w:val="Body Text 2 Char"/>
    <w:basedOn w:val="DefaultParagraphFont"/>
    <w:link w:val="BodyText2"/>
    <w:rsid w:val="007B31AA"/>
    <w:rPr>
      <w:rFonts w:ascii="Garamond" w:hAnsi="Garamond"/>
      <w:sz w:val="22"/>
      <w:szCs w:val="22"/>
    </w:rPr>
  </w:style>
  <w:style w:type="paragraph" w:styleId="Default" w:customStyle="1">
    <w:name w:val="Default"/>
    <w:rsid w:val="003559F5"/>
    <w:pPr>
      <w:autoSpaceDE w:val="0"/>
      <w:autoSpaceDN w:val="0"/>
      <w:adjustRightInd w:val="0"/>
    </w:pPr>
    <w:rPr>
      <w:rFonts w:ascii="Arial" w:hAnsi="Arial" w:cs="Arial"/>
      <w:color w:val="000000"/>
      <w:sz w:val="24"/>
      <w:szCs w:val="24"/>
    </w:rPr>
  </w:style>
  <w:style w:type="table" w:styleId="Table3Deffects1">
    <w:name w:val="Table 3D effects 1"/>
    <w:basedOn w:val="TableNormal"/>
    <w:rsid w:val="000A2A58"/>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character" w:styleId="BrdtekstpaaflgendeTegn" w:customStyle="1">
    <w:name w:val="Brødtekst paafølgende Tegn"/>
    <w:link w:val="Brdtekstpaaflgende"/>
    <w:locked/>
    <w:rsid w:val="00385C41"/>
    <w:rPr>
      <w:rFonts w:ascii="Garamond" w:hAnsi="Garamond"/>
      <w:sz w:val="22"/>
      <w:szCs w:val="22"/>
    </w:rPr>
  </w:style>
  <w:style w:type="character" w:styleId="FollowedHyperlink">
    <w:name w:val="FollowedHyperlink"/>
    <w:basedOn w:val="DefaultParagraphFont"/>
    <w:semiHidden/>
    <w:unhideWhenUsed/>
    <w:rsid w:val="00A62C02"/>
    <w:rPr>
      <w:color w:val="800080" w:themeColor="followedHyperlink"/>
      <w:u w:val="single"/>
    </w:rPr>
  </w:style>
  <w:style w:type="paragraph" w:styleId="NoSpacing">
    <w:name w:val="No Spacing"/>
    <w:aliases w:val="Normaltekst"/>
    <w:link w:val="NoSpacingChar"/>
    <w:uiPriority w:val="1"/>
    <w:qFormat/>
    <w:rsid w:val="00B76665"/>
    <w:rPr>
      <w:rFonts w:asciiTheme="minorHAnsi" w:hAnsiTheme="minorHAnsi" w:eastAsiaTheme="minorHAnsi" w:cstheme="minorBidi"/>
      <w:sz w:val="22"/>
      <w:szCs w:val="22"/>
      <w:lang w:eastAsia="en-US"/>
    </w:rPr>
  </w:style>
  <w:style w:type="character" w:styleId="NoSpacingChar" w:customStyle="1">
    <w:name w:val="No Spacing Char"/>
    <w:aliases w:val="Normaltekst Char"/>
    <w:basedOn w:val="DefaultParagraphFont"/>
    <w:link w:val="NoSpacing"/>
    <w:uiPriority w:val="1"/>
    <w:locked/>
    <w:rsid w:val="00B76665"/>
    <w:rPr>
      <w:rFonts w:asciiTheme="minorHAnsi" w:hAnsiTheme="minorHAnsi" w:eastAsiaTheme="minorHAnsi" w:cstheme="minorBidi"/>
      <w:sz w:val="22"/>
      <w:szCs w:val="22"/>
      <w:lang w:eastAsia="en-US"/>
    </w:rPr>
  </w:style>
  <w:style w:type="character" w:styleId="PlaceholderText">
    <w:name w:val="Placeholder Text"/>
    <w:basedOn w:val="DefaultParagraphFont"/>
    <w:uiPriority w:val="99"/>
    <w:semiHidden/>
    <w:rsid w:val="0070531D"/>
    <w:rPr>
      <w:color w:val="808080"/>
    </w:rPr>
  </w:style>
  <w:style w:type="character" w:styleId="ListParagraphChar" w:customStyle="1">
    <w:name w:val="List Paragraph Char"/>
    <w:basedOn w:val="DefaultParagraphFont"/>
    <w:link w:val="ListParagraph"/>
    <w:uiPriority w:val="34"/>
    <w:locked/>
    <w:rsid w:val="00CA652A"/>
    <w:rPr>
      <w:rFonts w:ascii="Garamond" w:hAnsi="Garamond"/>
      <w:sz w:val="22"/>
      <w:szCs w:val="22"/>
    </w:rPr>
  </w:style>
  <w:style w:type="character" w:styleId="UnresolvedMention">
    <w:name w:val="Unresolved Mention"/>
    <w:basedOn w:val="DefaultParagraphFont"/>
    <w:uiPriority w:val="99"/>
    <w:semiHidden/>
    <w:unhideWhenUsed/>
    <w:rsid w:val="00F660F4"/>
    <w:rPr>
      <w:color w:val="605E5C"/>
      <w:shd w:val="clear" w:color="auto" w:fill="E1DFDD"/>
    </w:rPr>
  </w:style>
  <w:style w:type="paragraph" w:styleId="Revision">
    <w:name w:val="Revision"/>
    <w:hidden/>
    <w:uiPriority w:val="99"/>
    <w:semiHidden/>
    <w:rsid w:val="00AE42AE"/>
    <w:rPr>
      <w:rFonts w:ascii="Garamond" w:hAnsi="Garamond"/>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450659">
      <w:bodyDiv w:val="1"/>
      <w:marLeft w:val="0"/>
      <w:marRight w:val="0"/>
      <w:marTop w:val="0"/>
      <w:marBottom w:val="0"/>
      <w:divBdr>
        <w:top w:val="none" w:sz="0" w:space="0" w:color="auto"/>
        <w:left w:val="none" w:sz="0" w:space="0" w:color="auto"/>
        <w:bottom w:val="none" w:sz="0" w:space="0" w:color="auto"/>
        <w:right w:val="none" w:sz="0" w:space="0" w:color="auto"/>
      </w:divBdr>
    </w:div>
    <w:div w:id="454451834">
      <w:bodyDiv w:val="1"/>
      <w:marLeft w:val="0"/>
      <w:marRight w:val="0"/>
      <w:marTop w:val="0"/>
      <w:marBottom w:val="0"/>
      <w:divBdr>
        <w:top w:val="none" w:sz="0" w:space="0" w:color="auto"/>
        <w:left w:val="none" w:sz="0" w:space="0" w:color="auto"/>
        <w:bottom w:val="none" w:sz="0" w:space="0" w:color="auto"/>
        <w:right w:val="none" w:sz="0" w:space="0" w:color="auto"/>
      </w:divBdr>
    </w:div>
    <w:div w:id="584531479">
      <w:bodyDiv w:val="1"/>
      <w:marLeft w:val="0"/>
      <w:marRight w:val="0"/>
      <w:marTop w:val="0"/>
      <w:marBottom w:val="0"/>
      <w:divBdr>
        <w:top w:val="none" w:sz="0" w:space="0" w:color="auto"/>
        <w:left w:val="none" w:sz="0" w:space="0" w:color="auto"/>
        <w:bottom w:val="none" w:sz="0" w:space="0" w:color="auto"/>
        <w:right w:val="none" w:sz="0" w:space="0" w:color="auto"/>
      </w:divBdr>
    </w:div>
    <w:div w:id="621304789">
      <w:bodyDiv w:val="1"/>
      <w:marLeft w:val="0"/>
      <w:marRight w:val="0"/>
      <w:marTop w:val="0"/>
      <w:marBottom w:val="0"/>
      <w:divBdr>
        <w:top w:val="none" w:sz="0" w:space="0" w:color="auto"/>
        <w:left w:val="none" w:sz="0" w:space="0" w:color="auto"/>
        <w:bottom w:val="none" w:sz="0" w:space="0" w:color="auto"/>
        <w:right w:val="none" w:sz="0" w:space="0" w:color="auto"/>
      </w:divBdr>
    </w:div>
    <w:div w:id="703096687">
      <w:bodyDiv w:val="1"/>
      <w:marLeft w:val="0"/>
      <w:marRight w:val="0"/>
      <w:marTop w:val="0"/>
      <w:marBottom w:val="0"/>
      <w:divBdr>
        <w:top w:val="none" w:sz="0" w:space="0" w:color="auto"/>
        <w:left w:val="none" w:sz="0" w:space="0" w:color="auto"/>
        <w:bottom w:val="none" w:sz="0" w:space="0" w:color="auto"/>
        <w:right w:val="none" w:sz="0" w:space="0" w:color="auto"/>
      </w:divBdr>
    </w:div>
    <w:div w:id="733087016">
      <w:bodyDiv w:val="1"/>
      <w:marLeft w:val="0"/>
      <w:marRight w:val="0"/>
      <w:marTop w:val="0"/>
      <w:marBottom w:val="0"/>
      <w:divBdr>
        <w:top w:val="none" w:sz="0" w:space="0" w:color="auto"/>
        <w:left w:val="none" w:sz="0" w:space="0" w:color="auto"/>
        <w:bottom w:val="none" w:sz="0" w:space="0" w:color="auto"/>
        <w:right w:val="none" w:sz="0" w:space="0" w:color="auto"/>
      </w:divBdr>
    </w:div>
    <w:div w:id="956328161">
      <w:bodyDiv w:val="1"/>
      <w:marLeft w:val="0"/>
      <w:marRight w:val="0"/>
      <w:marTop w:val="0"/>
      <w:marBottom w:val="0"/>
      <w:divBdr>
        <w:top w:val="none" w:sz="0" w:space="0" w:color="auto"/>
        <w:left w:val="none" w:sz="0" w:space="0" w:color="auto"/>
        <w:bottom w:val="none" w:sz="0" w:space="0" w:color="auto"/>
        <w:right w:val="none" w:sz="0" w:space="0" w:color="auto"/>
      </w:divBdr>
    </w:div>
    <w:div w:id="997464566">
      <w:bodyDiv w:val="1"/>
      <w:marLeft w:val="0"/>
      <w:marRight w:val="0"/>
      <w:marTop w:val="0"/>
      <w:marBottom w:val="0"/>
      <w:divBdr>
        <w:top w:val="none" w:sz="0" w:space="0" w:color="auto"/>
        <w:left w:val="none" w:sz="0" w:space="0" w:color="auto"/>
        <w:bottom w:val="none" w:sz="0" w:space="0" w:color="auto"/>
        <w:right w:val="none" w:sz="0" w:space="0" w:color="auto"/>
      </w:divBdr>
    </w:div>
    <w:div w:id="1110397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footer" Target="footer3.xml" Id="rId18" /><Relationship Type="http://schemas.openxmlformats.org/officeDocument/2006/relationships/customXml" Target="../customXml/item3.xml" Id="rId3" /><Relationship Type="http://schemas.openxmlformats.org/officeDocument/2006/relationships/glossaryDocument" Target="glossary/document.xml" Id="rId21" /><Relationship Type="http://schemas.openxmlformats.org/officeDocument/2006/relationships/settings" Target="settings.xml" Id="rId7" /><Relationship Type="http://schemas.openxmlformats.org/officeDocument/2006/relationships/hyperlink" Target="http://www.ehandel.no" TargetMode="External" Id="rId12" /><Relationship Type="http://schemas.openxmlformats.org/officeDocument/2006/relationships/header" Target="header3.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www.forsvarsbygg.no" TargetMode="External" Id="rId11" /><Relationship Type="http://schemas.openxmlformats.org/officeDocument/2006/relationships/numbering" Target="numbering.xml" Id="rId5" /><Relationship Type="http://schemas.openxmlformats.org/officeDocument/2006/relationships/header" Target="header2.xml" Id="rId15" /><Relationship Type="http://schemas.openxmlformats.org/officeDocument/2006/relationships/endnotes" Target="endnotes.xml" Id="rId10" /><Relationship Type="http://schemas.openxmlformats.org/officeDocument/2006/relationships/header" Target="header4.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 Type="http://schemas.openxmlformats.org/officeDocument/2006/relationships/theme" Target="theme/theme1.xml" Id="rId22" /><Relationship Type="http://schemas.openxmlformats.org/officeDocument/2006/relationships/hyperlink" Target="mailto:karita.somby@forsvarsbygg.no" TargetMode="External" Id="R93906d2588274584" /></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76318E6CCF24891A392D48560CB88E6"/>
        <w:category>
          <w:name w:val="Generelt"/>
          <w:gallery w:val="placeholder"/>
        </w:category>
        <w:types>
          <w:type w:val="bbPlcHdr"/>
        </w:types>
        <w:behaviors>
          <w:behavior w:val="content"/>
        </w:behaviors>
        <w:guid w:val="{00D2C50C-E8FC-40D0-8481-37DD18186A20}"/>
      </w:docPartPr>
      <w:docPartBody>
        <w:p xmlns:wp14="http://schemas.microsoft.com/office/word/2010/wordml" w:rsidR="00523916" w:rsidP="00F67520" w:rsidRDefault="00F67520" w14:paraId="391801C8" wp14:textId="77777777">
          <w:pPr>
            <w:pStyle w:val="276318E6CCF24891A392D48560CB88E6"/>
          </w:pPr>
          <w:r w:rsidRPr="00AE1ED8">
            <w:rPr>
              <w:rStyle w:val="PlaceholderText"/>
              <w:rFonts w:eastAsiaTheme="majorEastAsia"/>
            </w:rPr>
            <w:t>Velg et element.</w:t>
          </w:r>
        </w:p>
      </w:docPartBody>
    </w:docPart>
    <w:docPart>
      <w:docPartPr>
        <w:name w:val="4447E6AC7DAC4F40BC5F2C574CD70987"/>
        <w:category>
          <w:name w:val="Generelt"/>
          <w:gallery w:val="placeholder"/>
        </w:category>
        <w:types>
          <w:type w:val="bbPlcHdr"/>
        </w:types>
        <w:behaviors>
          <w:behavior w:val="content"/>
        </w:behaviors>
        <w:guid w:val="{95F0A904-3D26-4887-9855-10C7E1EEAD37}"/>
      </w:docPartPr>
      <w:docPartBody>
        <w:p xmlns:wp14="http://schemas.microsoft.com/office/word/2010/wordml" w:rsidR="00523916" w:rsidP="00F67520" w:rsidRDefault="00F67520" w14:paraId="592B848F" wp14:textId="77777777">
          <w:pPr>
            <w:pStyle w:val="4447E6AC7DAC4F40BC5F2C574CD70987"/>
          </w:pPr>
          <w:r w:rsidRPr="00432941">
            <w:rPr>
              <w:rStyle w:val="PlaceholderText"/>
            </w:rPr>
            <w:t>Velg et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altName w:val="Cambria"/>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eiryo">
    <w:charset w:val="80"/>
    <w:family w:val="swiss"/>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panose1 w:val="00000000000000000000"/>
    <w:charset w:val="00"/>
    <w:family w:val="roman"/>
    <w:notTrueType/>
    <w:pitch w:val="default"/>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2F46"/>
    <w:rsid w:val="000763F2"/>
    <w:rsid w:val="000B7120"/>
    <w:rsid w:val="000F238D"/>
    <w:rsid w:val="001737C1"/>
    <w:rsid w:val="00241184"/>
    <w:rsid w:val="00261015"/>
    <w:rsid w:val="002941FF"/>
    <w:rsid w:val="002F7EFE"/>
    <w:rsid w:val="003942E1"/>
    <w:rsid w:val="003C6E4F"/>
    <w:rsid w:val="003D1A67"/>
    <w:rsid w:val="00412ED0"/>
    <w:rsid w:val="00414480"/>
    <w:rsid w:val="004239C8"/>
    <w:rsid w:val="004860B4"/>
    <w:rsid w:val="004B3127"/>
    <w:rsid w:val="00523916"/>
    <w:rsid w:val="00532DC2"/>
    <w:rsid w:val="005F0B75"/>
    <w:rsid w:val="00626FFC"/>
    <w:rsid w:val="006A2075"/>
    <w:rsid w:val="006A2F46"/>
    <w:rsid w:val="006C4DC5"/>
    <w:rsid w:val="006E5198"/>
    <w:rsid w:val="007037B0"/>
    <w:rsid w:val="00723114"/>
    <w:rsid w:val="00767403"/>
    <w:rsid w:val="00780A50"/>
    <w:rsid w:val="007D13FA"/>
    <w:rsid w:val="009306F9"/>
    <w:rsid w:val="0097287E"/>
    <w:rsid w:val="009B24FC"/>
    <w:rsid w:val="00A135D2"/>
    <w:rsid w:val="00A66F63"/>
    <w:rsid w:val="00AC6EF3"/>
    <w:rsid w:val="00AF759A"/>
    <w:rsid w:val="00B147B7"/>
    <w:rsid w:val="00B61AF4"/>
    <w:rsid w:val="00BC1B20"/>
    <w:rsid w:val="00C36669"/>
    <w:rsid w:val="00CC0479"/>
    <w:rsid w:val="00CD0FC0"/>
    <w:rsid w:val="00CE4DDC"/>
    <w:rsid w:val="00D01B26"/>
    <w:rsid w:val="00D84F5F"/>
    <w:rsid w:val="00DE22F8"/>
    <w:rsid w:val="00DF4786"/>
    <w:rsid w:val="00E27F7B"/>
    <w:rsid w:val="00E97877"/>
    <w:rsid w:val="00F42A7E"/>
    <w:rsid w:val="00F52F7C"/>
    <w:rsid w:val="00F67520"/>
    <w:rsid w:val="00FB0954"/>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01B26"/>
    <w:rPr>
      <w:color w:val="808080"/>
    </w:rPr>
  </w:style>
  <w:style w:type="paragraph" w:customStyle="1" w:styleId="276318E6CCF24891A392D48560CB88E6">
    <w:name w:val="276318E6CCF24891A392D48560CB88E6"/>
    <w:rsid w:val="00F67520"/>
    <w:pPr>
      <w:spacing w:before="60" w:after="60" w:line="240" w:lineRule="auto"/>
    </w:pPr>
    <w:rPr>
      <w:rFonts w:ascii="Garamond" w:eastAsia="Times New Roman" w:hAnsi="Garamond" w:cs="Times New Roman"/>
    </w:rPr>
  </w:style>
  <w:style w:type="paragraph" w:customStyle="1" w:styleId="4447E6AC7DAC4F40BC5F2C574CD70987">
    <w:name w:val="4447E6AC7DAC4F40BC5F2C574CD70987"/>
    <w:rsid w:val="00F67520"/>
    <w:pPr>
      <w:spacing w:after="0" w:line="240" w:lineRule="auto"/>
    </w:pPr>
    <w:rPr>
      <w:rFonts w:ascii="Garamond" w:eastAsia="Times New Roman" w:hAnsi="Garamond" w:cs="Times New Roma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ea575d2-5812-405d-b428-ca2dc12d46bf">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289F8869317FF1419CF355CDE56DE568" ma:contentTypeVersion="11" ma:contentTypeDescription="Opprett et nytt dokument." ma:contentTypeScope="" ma:versionID="8b114ce59933f26a0874bfde259f62f1">
  <xsd:schema xmlns:xsd="http://www.w3.org/2001/XMLSchema" xmlns:xs="http://www.w3.org/2001/XMLSchema" xmlns:p="http://schemas.microsoft.com/office/2006/metadata/properties" xmlns:ns2="8ea575d2-5812-405d-b428-ca2dc12d46bf" targetNamespace="http://schemas.microsoft.com/office/2006/metadata/properties" ma:root="true" ma:fieldsID="db1be5921a4e7b5c8504a8a964a137d7" ns2:_="">
    <xsd:import namespace="8ea575d2-5812-405d-b428-ca2dc12d46b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a575d2-5812-405d-b428-ca2dc12d46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d1e5e603-19bc-404f-b390-cda71b94d0d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F0CA6F-42CE-4E41-A4D4-D76216CD3AA0}">
  <ds:schemaRefs>
    <ds:schemaRef ds:uri="http://schemas.microsoft.com/sharepoint/v3/contenttype/forms"/>
  </ds:schemaRefs>
</ds:datastoreItem>
</file>

<file path=customXml/itemProps2.xml><?xml version="1.0" encoding="utf-8"?>
<ds:datastoreItem xmlns:ds="http://schemas.openxmlformats.org/officeDocument/2006/customXml" ds:itemID="{EC613036-0695-4C74-90F7-9A3A9E0DA681}">
  <ds:schemaRefs>
    <ds:schemaRef ds:uri="http://schemas.microsoft.com/office/2006/metadata/properties"/>
    <ds:schemaRef ds:uri="http://schemas.microsoft.com/office/infopath/2007/PartnerControls"/>
    <ds:schemaRef ds:uri="8ea575d2-5812-405d-b428-ca2dc12d46bf"/>
  </ds:schemaRefs>
</ds:datastoreItem>
</file>

<file path=customXml/itemProps3.xml><?xml version="1.0" encoding="utf-8"?>
<ds:datastoreItem xmlns:ds="http://schemas.openxmlformats.org/officeDocument/2006/customXml" ds:itemID="{3C87CBB9-2D2F-4462-A765-955AA1A94C2D}">
  <ds:schemaRefs>
    <ds:schemaRef ds:uri="http://schemas.openxmlformats.org/officeDocument/2006/bibliography"/>
  </ds:schemaRefs>
</ds:datastoreItem>
</file>

<file path=customXml/itemProps4.xml><?xml version="1.0" encoding="utf-8"?>
<ds:datastoreItem xmlns:ds="http://schemas.openxmlformats.org/officeDocument/2006/customXml" ds:itemID="{65F678F2-64F8-4333-9B80-5F3B39097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a575d2-5812-405d-b428-ca2dc12d46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FOKAM</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Del III - Oppdraget NS 8406</dc:title>
  <dc:subject>FOMAL</dc:subject>
  <dc:creator>FOKAM</dc:creator>
  <keywords/>
  <dc:description/>
  <lastModifiedBy>Joakimsen, Mads</lastModifiedBy>
  <revision>180</revision>
  <lastPrinted>2012-04-11T10:22:00.0000000Z</lastPrinted>
  <dcterms:created xsi:type="dcterms:W3CDTF">2026-05-16T00:19:00.0000000Z</dcterms:created>
  <dcterms:modified xsi:type="dcterms:W3CDTF">2026-06-10T10:19:29.8819738Z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dering">
    <vt:lpwstr>Ugradert</vt:lpwstr>
  </property>
  <property fmtid="{D5CDD505-2E9C-101B-9397-08002B2CF9AE}" pid="3" name="Tjenestebrev">
    <vt:lpwstr>Skriv</vt:lpwstr>
  </property>
  <property fmtid="{D5CDD505-2E9C-101B-9397-08002B2CF9AE}" pid="4" name="Underskrift">
    <vt:lpwstr/>
  </property>
  <property fmtid="{D5CDD505-2E9C-101B-9397-08002B2CF9AE}" pid="5" name="Språk">
    <vt:lpwstr>NORSK</vt:lpwstr>
  </property>
  <property fmtid="{D5CDD505-2E9C-101B-9397-08002B2CF9AE}" pid="6" name="Avdeling">
    <vt:lpwstr>VSHSB</vt:lpwstr>
  </property>
  <property fmtid="{D5CDD505-2E9C-101B-9397-08002B2CF9AE}" pid="7" name="ContentTypeId">
    <vt:lpwstr>0x010100289F8869317FF1419CF355CDE56DE568</vt:lpwstr>
  </property>
  <property fmtid="{D5CDD505-2E9C-101B-9397-08002B2CF9AE}" pid="8" name="_dlc_DocIdItemGuid">
    <vt:lpwstr>a35b29e7-e2c4-4b7b-b9f0-3f99e26d8da4</vt:lpwstr>
  </property>
  <property fmtid="{D5CDD505-2E9C-101B-9397-08002B2CF9AE}" pid="9" name="Type dokument">
    <vt:lpwstr>53;#Mal|3ee3e023-ff54-411c-8b87-30620316b60e</vt:lpwstr>
  </property>
  <property fmtid="{D5CDD505-2E9C-101B-9397-08002B2CF9AE}" pid="10" name="Støtteprosesser">
    <vt:lpwstr>64;#NS 8405|66508b15-1b17-4722-93e6-2b91e9fe8f4a</vt:lpwstr>
  </property>
  <property fmtid="{D5CDD505-2E9C-101B-9397-08002B2CF9AE}" pid="11" name="Kjerneprosesser1">
    <vt:lpwstr>128;#NS 8406|f2de9aa4-a552-4ca5-a633-76af59824d12</vt:lpwstr>
  </property>
  <property fmtid="{D5CDD505-2E9C-101B-9397-08002B2CF9AE}" pid="12" name="Type innhold">
    <vt:lpwstr>9;#Skal benyttes|2952ae88-8c4c-42ae-b6ca-618af796a1e1</vt:lpwstr>
  </property>
  <property fmtid="{D5CDD505-2E9C-101B-9397-08002B2CF9AE}" pid="13" name="Order">
    <vt:r8>3800</vt:r8>
  </property>
  <property fmtid="{D5CDD505-2E9C-101B-9397-08002B2CF9AE}" pid="14" name="f4bf848b42d149e1904ab5a49be6c2be">
    <vt:lpwstr>NS 8405|66508b15-1b17-4722-93e6-2b91e9fe8f4a</vt:lpwstr>
  </property>
  <property fmtid="{D5CDD505-2E9C-101B-9397-08002B2CF9AE}" pid="15" name="Kontrollansvarlig">
    <vt:lpwstr/>
  </property>
  <property fmtid="{D5CDD505-2E9C-101B-9397-08002B2CF9AE}" pid="16" name="Sortering">
    <vt:lpwstr>0031</vt:lpwstr>
  </property>
  <property fmtid="{D5CDD505-2E9C-101B-9397-08002B2CF9AE}" pid="17" name="DLCPolicyLabelValue">
    <vt:lpwstr>FBKS-78-38
14.0</vt:lpwstr>
  </property>
  <property fmtid="{D5CDD505-2E9C-101B-9397-08002B2CF9AE}" pid="18" name="DLCPolicyLabelClientValue">
    <vt:lpwstr>FBKS-78-38
{_UIVersionString}</vt:lpwstr>
  </property>
  <property fmtid="{D5CDD505-2E9C-101B-9397-08002B2CF9AE}" pid="19" name="a483dc853f0e480abfb8031e5d82c911">
    <vt:lpwstr>Skal benyttes|2952ae88-8c4c-42ae-b6ca-618af796a1e1</vt:lpwstr>
  </property>
  <property fmtid="{D5CDD505-2E9C-101B-9397-08002B2CF9AE}" pid="20" name="xd_ProgID">
    <vt:lpwstr/>
  </property>
  <property fmtid="{D5CDD505-2E9C-101B-9397-08002B2CF9AE}" pid="21" name="TemplateUrl">
    <vt:lpwstr/>
  </property>
  <property fmtid="{D5CDD505-2E9C-101B-9397-08002B2CF9AE}" pid="22" name="DLCPolicyLabelLock">
    <vt:lpwstr/>
  </property>
  <property fmtid="{D5CDD505-2E9C-101B-9397-08002B2CF9AE}" pid="23" name="IconOverlay">
    <vt:lpwstr/>
  </property>
  <property fmtid="{D5CDD505-2E9C-101B-9397-08002B2CF9AE}" pid="24" name="_dlc_policyId">
    <vt:lpwstr/>
  </property>
  <property fmtid="{D5CDD505-2E9C-101B-9397-08002B2CF9AE}" pid="25" name="ItemRetentionFormula">
    <vt:lpwstr/>
  </property>
  <property fmtid="{D5CDD505-2E9C-101B-9397-08002B2CF9AE}" pid="26" name="TaxKeyword">
    <vt:lpwstr/>
  </property>
  <property fmtid="{D5CDD505-2E9C-101B-9397-08002B2CF9AE}" pid="27" name="TaxCatchAll">
    <vt:lpwstr/>
  </property>
  <property fmtid="{D5CDD505-2E9C-101B-9397-08002B2CF9AE}" pid="28" name="MSIP_Label_1a76b13f-fdbe-4546-866e-d2e954146504_Enabled">
    <vt:lpwstr>true</vt:lpwstr>
  </property>
  <property fmtid="{D5CDD505-2E9C-101B-9397-08002B2CF9AE}" pid="29" name="MSIP_Label_1a76b13f-fdbe-4546-866e-d2e954146504_SetDate">
    <vt:lpwstr>2021-11-18T13:01:24Z</vt:lpwstr>
  </property>
  <property fmtid="{D5CDD505-2E9C-101B-9397-08002B2CF9AE}" pid="30" name="MSIP_Label_1a76b13f-fdbe-4546-866e-d2e954146504_Method">
    <vt:lpwstr>Privileged</vt:lpwstr>
  </property>
  <property fmtid="{D5CDD505-2E9C-101B-9397-08002B2CF9AE}" pid="31" name="MSIP_Label_1a76b13f-fdbe-4546-866e-d2e954146504_Name">
    <vt:lpwstr>(U)  Intern</vt:lpwstr>
  </property>
  <property fmtid="{D5CDD505-2E9C-101B-9397-08002B2CF9AE}" pid="32" name="MSIP_Label_1a76b13f-fdbe-4546-866e-d2e954146504_SiteId">
    <vt:lpwstr>ea445713-00a8-495f-aafa-26062e969e4f</vt:lpwstr>
  </property>
  <property fmtid="{D5CDD505-2E9C-101B-9397-08002B2CF9AE}" pid="33" name="MSIP_Label_1a76b13f-fdbe-4546-866e-d2e954146504_ActionId">
    <vt:lpwstr>8207dfd8-0bab-4bba-b769-bb3b6f745724</vt:lpwstr>
  </property>
  <property fmtid="{D5CDD505-2E9C-101B-9397-08002B2CF9AE}" pid="34" name="MSIP_Label_1a76b13f-fdbe-4546-866e-d2e954146504_ContentBits">
    <vt:lpwstr>2</vt:lpwstr>
  </property>
  <property fmtid="{D5CDD505-2E9C-101B-9397-08002B2CF9AE}" pid="35" name="MediaServiceImageTags">
    <vt:lpwstr/>
  </property>
</Properties>
</file>